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2F40" w:rsidRPr="00E111C5" w:rsidRDefault="00D32F40" w:rsidP="00D32F40">
      <w:pPr>
        <w:shd w:val="clear" w:color="auto" w:fill="FFFFFF"/>
        <w:spacing w:after="0" w:line="288" w:lineRule="auto"/>
        <w:ind w:firstLine="709"/>
        <w:rPr>
          <w:rFonts w:ascii="Times New Roman" w:eastAsia="Times New Roman" w:hAnsi="Times New Roman" w:cs="Times New Roman"/>
          <w:b/>
          <w:bCs/>
          <w:color w:val="000000"/>
          <w:lang w:eastAsia="ru-RU"/>
        </w:rPr>
      </w:pPr>
      <w:r w:rsidRPr="00E111C5">
        <w:rPr>
          <w:rFonts w:ascii="Times New Roman" w:eastAsia="Times New Roman" w:hAnsi="Times New Roman" w:cs="Times New Roman"/>
          <w:b/>
          <w:color w:val="000000"/>
          <w:lang w:eastAsia="ru-RU"/>
        </w:rPr>
        <w:t xml:space="preserve">Младший подростковый возраст </w:t>
      </w:r>
      <w:bookmarkStart w:id="0" w:name="9-10_.D0.BB.D0.B5.D1.82"/>
      <w:bookmarkStart w:id="1" w:name="11-12_.D0.BB.D0.B5.D1.82"/>
      <w:bookmarkEnd w:id="0"/>
      <w:bookmarkEnd w:id="1"/>
      <w:r w:rsidRPr="00E111C5">
        <w:rPr>
          <w:rFonts w:ascii="Times New Roman" w:eastAsia="Times New Roman" w:hAnsi="Times New Roman" w:cs="Times New Roman"/>
          <w:b/>
          <w:color w:val="000000"/>
          <w:lang w:eastAsia="ru-RU"/>
        </w:rPr>
        <w:t>(</w:t>
      </w:r>
      <w:r>
        <w:rPr>
          <w:rFonts w:ascii="Times New Roman" w:eastAsia="Times New Roman" w:hAnsi="Times New Roman" w:cs="Times New Roman"/>
          <w:b/>
          <w:bCs/>
          <w:color w:val="000000"/>
          <w:lang w:eastAsia="ru-RU"/>
        </w:rPr>
        <w:t>10–13</w:t>
      </w:r>
      <w:r w:rsidRPr="00E111C5">
        <w:rPr>
          <w:rFonts w:ascii="Times New Roman" w:eastAsia="Times New Roman" w:hAnsi="Times New Roman" w:cs="Times New Roman"/>
          <w:b/>
          <w:bCs/>
          <w:color w:val="000000"/>
          <w:lang w:eastAsia="ru-RU"/>
        </w:rPr>
        <w:t xml:space="preserve"> лет)</w:t>
      </w:r>
      <w:r>
        <w:rPr>
          <w:rFonts w:ascii="Times New Roman" w:eastAsia="Times New Roman" w:hAnsi="Times New Roman" w:cs="Times New Roman"/>
          <w:b/>
          <w:bCs/>
          <w:color w:val="000000"/>
          <w:lang w:eastAsia="ru-RU"/>
        </w:rPr>
        <w:t xml:space="preserve">. </w:t>
      </w:r>
    </w:p>
    <w:p w:rsidR="00D32F40" w:rsidRPr="00E111C5" w:rsidRDefault="00D32F40" w:rsidP="00D32F40">
      <w:pPr>
        <w:shd w:val="clear" w:color="auto" w:fill="FFFFFF"/>
        <w:spacing w:after="0" w:line="288" w:lineRule="auto"/>
        <w:ind w:firstLine="709"/>
        <w:jc w:val="both"/>
        <w:rPr>
          <w:rFonts w:ascii="Times New Roman" w:eastAsia="Times New Roman" w:hAnsi="Times New Roman" w:cs="Times New Roman"/>
          <w:color w:val="000000"/>
          <w:lang w:eastAsia="ru-RU"/>
        </w:rPr>
      </w:pPr>
      <w:r w:rsidRPr="00E111C5">
        <w:rPr>
          <w:rFonts w:ascii="Times New Roman" w:eastAsia="Times New Roman" w:hAnsi="Times New Roman" w:cs="Times New Roman"/>
          <w:color w:val="000000"/>
          <w:lang w:eastAsia="ru-RU"/>
        </w:rPr>
        <w:t>Дети такого возраста уже не маленькие, поэтому многое понимают и готовы во всем тебе помогать. В этом возрасте у них особенно развито желание лидерства. Старайся не выделять «любимчиков» открыто: они могут зазнаться, переоценить свою значимость в отряде.</w:t>
      </w:r>
    </w:p>
    <w:p w:rsidR="00D32F40" w:rsidRPr="00E111C5" w:rsidRDefault="00D32F40" w:rsidP="00D32F40">
      <w:pPr>
        <w:shd w:val="clear" w:color="auto" w:fill="FFFFFF"/>
        <w:spacing w:after="0" w:line="288" w:lineRule="auto"/>
        <w:ind w:firstLine="709"/>
        <w:jc w:val="both"/>
        <w:rPr>
          <w:rFonts w:ascii="Times New Roman" w:eastAsia="Times New Roman" w:hAnsi="Times New Roman" w:cs="Times New Roman"/>
          <w:color w:val="000000"/>
          <w:lang w:eastAsia="ru-RU"/>
        </w:rPr>
      </w:pPr>
      <w:r w:rsidRPr="00E111C5">
        <w:rPr>
          <w:rFonts w:ascii="Times New Roman" w:eastAsia="Times New Roman" w:hAnsi="Times New Roman" w:cs="Times New Roman"/>
          <w:color w:val="000000"/>
          <w:lang w:eastAsia="ru-RU"/>
        </w:rPr>
        <w:t xml:space="preserve">10–12 лет – опасный возраст, когда у детей возникает некоторое сознание «не хочу, не буду». Дети любят, когда их уговаривают, </w:t>
      </w:r>
      <w:proofErr w:type="gramStart"/>
      <w:r w:rsidRPr="00E111C5">
        <w:rPr>
          <w:rFonts w:ascii="Times New Roman" w:eastAsia="Times New Roman" w:hAnsi="Times New Roman" w:cs="Times New Roman"/>
          <w:color w:val="000000"/>
          <w:lang w:eastAsia="ru-RU"/>
        </w:rPr>
        <w:t>повышая</w:t>
      </w:r>
      <w:proofErr w:type="gramEnd"/>
      <w:r w:rsidRPr="00E111C5">
        <w:rPr>
          <w:rFonts w:ascii="Times New Roman" w:eastAsia="Times New Roman" w:hAnsi="Times New Roman" w:cs="Times New Roman"/>
          <w:color w:val="000000"/>
          <w:lang w:eastAsia="ru-RU"/>
        </w:rPr>
        <w:t xml:space="preserve"> таким образом уровень своей значимости. Разработай систему мотивации участия во</w:t>
      </w:r>
      <w:r w:rsidRPr="00E111C5">
        <w:rPr>
          <w:rFonts w:ascii="Times New Roman" w:eastAsia="Times New Roman" w:hAnsi="Times New Roman" w:cs="Times New Roman"/>
          <w:color w:val="FF0000"/>
          <w:lang w:eastAsia="ru-RU"/>
        </w:rPr>
        <w:t xml:space="preserve"> </w:t>
      </w:r>
      <w:r w:rsidRPr="00E111C5">
        <w:rPr>
          <w:rFonts w:ascii="Times New Roman" w:eastAsia="Times New Roman" w:hAnsi="Times New Roman" w:cs="Times New Roman"/>
          <w:lang w:eastAsia="ru-RU"/>
        </w:rPr>
        <w:t xml:space="preserve">всех делах и мероприятиях, </w:t>
      </w:r>
      <w:r w:rsidRPr="00E111C5">
        <w:rPr>
          <w:rFonts w:ascii="Times New Roman" w:eastAsia="Times New Roman" w:hAnsi="Times New Roman" w:cs="Times New Roman"/>
          <w:color w:val="000000"/>
          <w:lang w:eastAsia="ru-RU"/>
        </w:rPr>
        <w:t xml:space="preserve">например, рейтинговая система (дети очень любят соревноваться </w:t>
      </w:r>
      <w:r w:rsidRPr="00E111C5">
        <w:rPr>
          <w:rFonts w:ascii="Times New Roman" w:eastAsia="Times New Roman" w:hAnsi="Times New Roman" w:cs="Times New Roman"/>
          <w:lang w:eastAsia="ru-RU"/>
        </w:rPr>
        <w:t>– кто дальше, выше, сильнее)</w:t>
      </w:r>
      <w:r w:rsidRPr="00E111C5">
        <w:rPr>
          <w:rFonts w:ascii="Times New Roman" w:eastAsia="Times New Roman" w:hAnsi="Times New Roman" w:cs="Times New Roman"/>
          <w:color w:val="000000"/>
          <w:lang w:eastAsia="ru-RU"/>
        </w:rPr>
        <w:t xml:space="preserve">. </w:t>
      </w:r>
    </w:p>
    <w:p w:rsidR="00D32F40" w:rsidRPr="00E111C5" w:rsidRDefault="00D32F40" w:rsidP="00D32F40">
      <w:pPr>
        <w:shd w:val="clear" w:color="auto" w:fill="FFFFFF"/>
        <w:spacing w:after="0" w:line="288" w:lineRule="auto"/>
        <w:ind w:firstLine="709"/>
        <w:jc w:val="both"/>
        <w:rPr>
          <w:rFonts w:ascii="Times New Roman" w:eastAsia="Times New Roman" w:hAnsi="Times New Roman" w:cs="Times New Roman"/>
          <w:color w:val="000000"/>
          <w:lang w:eastAsia="ru-RU"/>
        </w:rPr>
      </w:pPr>
      <w:r w:rsidRPr="00E111C5">
        <w:rPr>
          <w:rFonts w:ascii="Times New Roman" w:eastAsia="Times New Roman" w:hAnsi="Times New Roman" w:cs="Times New Roman"/>
          <w:color w:val="000000"/>
          <w:lang w:eastAsia="ru-RU"/>
        </w:rPr>
        <w:t xml:space="preserve">В этом возрасте могут возникнуть наибольшие проблемы с поведением. Сразу же приготовься к тому, что тебе придется побыть «жилеткой» не для одного ребенка (если, конечно, у тебя сложатся доверительные отношения с детьми). Учти, это очень важно – дать ребенку выговориться, выслушать его, ему важно быть понятым. Для этих детей на первое место выходят их сверстники. Поэтому конфликты </w:t>
      </w:r>
      <w:proofErr w:type="gramStart"/>
      <w:r w:rsidRPr="00E111C5">
        <w:rPr>
          <w:rFonts w:ascii="Times New Roman" w:eastAsia="Times New Roman" w:hAnsi="Times New Roman" w:cs="Times New Roman"/>
          <w:color w:val="000000"/>
          <w:lang w:eastAsia="ru-RU"/>
        </w:rPr>
        <w:t>со</w:t>
      </w:r>
      <w:proofErr w:type="gramEnd"/>
      <w:r w:rsidRPr="00E111C5">
        <w:rPr>
          <w:rFonts w:ascii="Times New Roman" w:eastAsia="Times New Roman" w:hAnsi="Times New Roman" w:cs="Times New Roman"/>
          <w:color w:val="000000"/>
          <w:lang w:eastAsia="ru-RU"/>
        </w:rPr>
        <w:t xml:space="preserve"> взрослыми выходят на новый уровень. Детям важно отстоять свое мнение. И часто они это делают, вставая в оппозицию вожатому. В этот же момент у ребят возникает тяга к объединению в группы. Вам важно выделить лидера в детском коллективе, сделать его своим помощником и союзником.</w:t>
      </w:r>
    </w:p>
    <w:p w:rsidR="00D32F40" w:rsidRPr="00E111C5" w:rsidRDefault="00D32F40" w:rsidP="00D32F40">
      <w:pPr>
        <w:shd w:val="clear" w:color="auto" w:fill="FFFFFF"/>
        <w:spacing w:after="0" w:line="288" w:lineRule="auto"/>
        <w:ind w:firstLine="709"/>
        <w:jc w:val="both"/>
        <w:rPr>
          <w:rFonts w:ascii="Times New Roman" w:eastAsia="Times New Roman" w:hAnsi="Times New Roman" w:cs="Times New Roman"/>
          <w:color w:val="000000"/>
          <w:lang w:eastAsia="ru-RU"/>
        </w:rPr>
      </w:pPr>
      <w:r w:rsidRPr="00E111C5">
        <w:rPr>
          <w:rFonts w:ascii="Times New Roman" w:eastAsia="Times New Roman" w:hAnsi="Times New Roman" w:cs="Times New Roman"/>
          <w:color w:val="000000"/>
          <w:lang w:eastAsia="ru-RU"/>
        </w:rPr>
        <w:t>В этом возрасте дети с удовольствием участвуют во всевозможных конкурсах и соревнованиях, а также в разнообразных творческих и ролевых играх. Они уже не такие маленькие, чтоб не понять правил игры или идеи выступления, но еще не обременены подростковыми комплексами, легко поддаются воспитанию.</w:t>
      </w:r>
    </w:p>
    <w:p w:rsidR="00D32F40" w:rsidRPr="00E111C5" w:rsidRDefault="00D32F40" w:rsidP="00D32F40">
      <w:pPr>
        <w:shd w:val="clear" w:color="auto" w:fill="FFFFFF"/>
        <w:spacing w:after="0" w:line="288" w:lineRule="auto"/>
        <w:ind w:firstLine="709"/>
        <w:jc w:val="both"/>
        <w:rPr>
          <w:rFonts w:ascii="Times New Roman" w:eastAsia="Times New Roman" w:hAnsi="Times New Roman" w:cs="Times New Roman"/>
          <w:color w:val="000000"/>
          <w:lang w:eastAsia="ru-RU"/>
        </w:rPr>
      </w:pPr>
      <w:r w:rsidRPr="00E111C5">
        <w:rPr>
          <w:rFonts w:ascii="Times New Roman" w:eastAsia="Times New Roman" w:hAnsi="Times New Roman" w:cs="Times New Roman"/>
          <w:color w:val="000000"/>
          <w:lang w:eastAsia="ru-RU"/>
        </w:rPr>
        <w:t>Мероприятия на этом возрасте подойдут любые, надо только уметь их подать. Ребята будут играть и в детские «</w:t>
      </w:r>
      <w:proofErr w:type="spellStart"/>
      <w:r w:rsidRPr="00E111C5">
        <w:rPr>
          <w:rFonts w:ascii="Times New Roman" w:eastAsia="Times New Roman" w:hAnsi="Times New Roman" w:cs="Times New Roman"/>
          <w:color w:val="000000"/>
          <w:lang w:eastAsia="ru-RU"/>
        </w:rPr>
        <w:t>Сантики</w:t>
      </w:r>
      <w:proofErr w:type="spellEnd"/>
      <w:r w:rsidRPr="00E111C5">
        <w:rPr>
          <w:rFonts w:ascii="Times New Roman" w:eastAsia="Times New Roman" w:hAnsi="Times New Roman" w:cs="Times New Roman"/>
          <w:color w:val="000000"/>
          <w:lang w:eastAsia="ru-RU"/>
        </w:rPr>
        <w:t>-фантики», и во всякие серьезные игры – ток-шоу или «Что? Где? Когда?». Эти дети – самый благодатный материал, так сказать. Вы с напарником можете сделать из своего отряда что угодно: от футбольной команды до совета романтиков (а может быть, то и другое одновременно). Если их заинтересовать, они пойдут за вами куда угодно. И у вас есть реальный шанс изменить их к лучшему.</w:t>
      </w:r>
    </w:p>
    <w:p w:rsidR="00D32F40" w:rsidRPr="00E111C5" w:rsidRDefault="00D32F40" w:rsidP="00D32F40">
      <w:pPr>
        <w:shd w:val="clear" w:color="auto" w:fill="FFFFFF"/>
        <w:spacing w:after="0" w:line="288" w:lineRule="auto"/>
        <w:ind w:firstLine="709"/>
        <w:jc w:val="both"/>
        <w:rPr>
          <w:rFonts w:ascii="Times New Roman" w:eastAsia="Times New Roman" w:hAnsi="Times New Roman" w:cs="Times New Roman"/>
          <w:color w:val="000000"/>
          <w:lang w:eastAsia="ru-RU"/>
        </w:rPr>
      </w:pPr>
      <w:r w:rsidRPr="00E111C5">
        <w:rPr>
          <w:rFonts w:ascii="Times New Roman" w:eastAsia="Times New Roman" w:hAnsi="Times New Roman" w:cs="Times New Roman"/>
          <w:color w:val="000000"/>
          <w:lang w:eastAsia="ru-RU"/>
        </w:rPr>
        <w:t>Ребята подвержены влиянию старших, стремятся им подражать. Поэтому на среднем возрасте вожатому так важно иметь авторитет среди детей, быть для них примером во всем. Кроме того, сами считают себя взрослыми. Этим можно пользоваться: «что вы как маленькие себя ведете…». Правда, не стоит этим злоупотреблять.</w:t>
      </w:r>
    </w:p>
    <w:p w:rsidR="00D32F40" w:rsidRPr="00E111C5" w:rsidRDefault="00D32F40" w:rsidP="00D32F40">
      <w:pPr>
        <w:shd w:val="clear" w:color="auto" w:fill="FFFFFF"/>
        <w:spacing w:after="0" w:line="288" w:lineRule="auto"/>
        <w:ind w:firstLine="709"/>
        <w:jc w:val="both"/>
        <w:rPr>
          <w:rFonts w:ascii="Times New Roman" w:eastAsia="Times New Roman" w:hAnsi="Times New Roman" w:cs="Times New Roman"/>
          <w:color w:val="000000"/>
          <w:lang w:eastAsia="ru-RU"/>
        </w:rPr>
      </w:pPr>
      <w:r w:rsidRPr="00E111C5">
        <w:rPr>
          <w:rFonts w:ascii="Times New Roman" w:eastAsia="Times New Roman" w:hAnsi="Times New Roman" w:cs="Times New Roman"/>
          <w:color w:val="000000"/>
          <w:lang w:eastAsia="ru-RU"/>
        </w:rPr>
        <w:t>Стремление к сплоченности. Этим детям очень нравится быть командой, быть лучше всех. Именно на этом возрасте у детей очень сильно «стадное» чувство. Младшие дети еще не осознают таких социальных аспектов, для маленького ребенка</w:t>
      </w:r>
      <w:r w:rsidRPr="00725B61">
        <w:rPr>
          <w:rFonts w:ascii="Times New Roman" w:eastAsia="Times New Roman" w:hAnsi="Times New Roman" w:cs="Times New Roman"/>
          <w:color w:val="000000"/>
          <w:lang w:eastAsia="ru-RU"/>
        </w:rPr>
        <w:t>, скорее, существует он сам и окружающий мир, с которым он</w:t>
      </w:r>
      <w:r w:rsidRPr="00E111C5">
        <w:rPr>
          <w:rFonts w:ascii="Times New Roman" w:eastAsia="Times New Roman" w:hAnsi="Times New Roman" w:cs="Times New Roman"/>
          <w:color w:val="000000"/>
          <w:lang w:eastAsia="ru-RU"/>
        </w:rPr>
        <w:t xml:space="preserve"> налаживает контакт. Старшие дети придают большое значение своей индивидуальности, стараясь как можно весомее и ярче представить окружающим свое «Я». А вот для детей этого возраста главное – «Мы». И это очень благодатная почва для работы вожатого, для создания в отряде нужной атмосферы, для построения Отряда с большой буквы «О».</w:t>
      </w:r>
    </w:p>
    <w:p w:rsidR="00D32F40" w:rsidRPr="00E111C5" w:rsidRDefault="00D32F40" w:rsidP="00D32F40">
      <w:pPr>
        <w:shd w:val="clear" w:color="auto" w:fill="FFFFFF"/>
        <w:spacing w:after="0" w:line="288" w:lineRule="auto"/>
        <w:ind w:firstLine="709"/>
        <w:jc w:val="both"/>
        <w:rPr>
          <w:rFonts w:ascii="Times New Roman" w:eastAsia="Times New Roman" w:hAnsi="Times New Roman" w:cs="Times New Roman"/>
          <w:color w:val="000000"/>
          <w:lang w:eastAsia="ru-RU"/>
        </w:rPr>
      </w:pPr>
      <w:r w:rsidRPr="00E111C5">
        <w:rPr>
          <w:rFonts w:ascii="Times New Roman" w:eastAsia="Times New Roman" w:hAnsi="Times New Roman" w:cs="Times New Roman"/>
          <w:color w:val="000000"/>
          <w:lang w:eastAsia="ru-RU"/>
        </w:rPr>
        <w:t>Еще одна особенность – романтичность и сложность взаимоотношений. Мальчиков и девочек тянет друг к другу, но они не умеют друг с другом общаться. Они боятся сделать первый шаг, боятся неудач и подшучивания товарищей. Здесь вожатый должен прийти на помощь, подтолкнуть, дать совет. Особую роль, конечно, играют дискотеки. Для детей станцевать медленный танец – это событие. И это очень серьезно. Это почти то же самое, что признаться в любви. И поэтому пригласить девочку на танец – действительно сложно. А ведь порой нужно просто подбодрить, вселить уверенность, и ребенок будет после этого вам благодарен. Есть много игр и мероприятий, направленных на сближение мальчиков и девочек: «</w:t>
      </w:r>
      <w:proofErr w:type="gramStart"/>
      <w:r w:rsidRPr="00E111C5">
        <w:rPr>
          <w:rFonts w:ascii="Times New Roman" w:eastAsia="Times New Roman" w:hAnsi="Times New Roman" w:cs="Times New Roman"/>
          <w:color w:val="000000"/>
          <w:lang w:eastAsia="ru-RU"/>
        </w:rPr>
        <w:t>Мигалки</w:t>
      </w:r>
      <w:proofErr w:type="gramEnd"/>
      <w:r w:rsidRPr="00E111C5">
        <w:rPr>
          <w:rFonts w:ascii="Times New Roman" w:eastAsia="Times New Roman" w:hAnsi="Times New Roman" w:cs="Times New Roman"/>
          <w:color w:val="000000"/>
          <w:lang w:eastAsia="ru-RU"/>
        </w:rPr>
        <w:t xml:space="preserve">», «Лавочки», «Любовь с первого взгляда», «Тайный друг» – все это очень нравится детям. Стоит только начать! Нужно сформировать у них правильное отношение к любви. В данном вопросе для этого возраста (и не только) существует семь главных «Не»: не подозревать в любви дурного, не запрещать </w:t>
      </w:r>
      <w:r w:rsidRPr="00E111C5">
        <w:rPr>
          <w:rFonts w:ascii="Times New Roman" w:eastAsia="Times New Roman" w:hAnsi="Times New Roman" w:cs="Times New Roman"/>
          <w:color w:val="000000"/>
          <w:lang w:eastAsia="ru-RU"/>
        </w:rPr>
        <w:lastRenderedPageBreak/>
        <w:t xml:space="preserve">общения, не выспрашивать специально, не высмеивать (даже не подшучивать), не растравлять сочувствием, не подсказывать без крайней необходимости. Отношения между напарником и напарницей должны быть примером для детей. Необязательно изображать любовь, но нежную заботу – да. </w:t>
      </w:r>
    </w:p>
    <w:p w:rsidR="00D32F40" w:rsidRPr="00E111C5" w:rsidRDefault="00D32F40" w:rsidP="00D32F40">
      <w:pPr>
        <w:shd w:val="clear" w:color="auto" w:fill="FFFFFF"/>
        <w:spacing w:after="0" w:line="288" w:lineRule="auto"/>
        <w:ind w:firstLine="709"/>
        <w:jc w:val="center"/>
        <w:rPr>
          <w:rFonts w:ascii="Times New Roman" w:eastAsia="Times New Roman" w:hAnsi="Times New Roman" w:cs="Times New Roman"/>
          <w:b/>
          <w:color w:val="000000"/>
          <w:lang w:eastAsia="ru-RU"/>
        </w:rPr>
      </w:pPr>
    </w:p>
    <w:tbl>
      <w:tblPr>
        <w:tblStyle w:val="a3"/>
        <w:tblW w:w="0" w:type="auto"/>
        <w:tblLook w:val="04A0" w:firstRow="1" w:lastRow="0" w:firstColumn="1" w:lastColumn="0" w:noHBand="0" w:noVBand="1"/>
      </w:tblPr>
      <w:tblGrid>
        <w:gridCol w:w="4785"/>
        <w:gridCol w:w="4786"/>
      </w:tblGrid>
      <w:tr w:rsidR="00D32F40" w:rsidRPr="00E111C5" w:rsidTr="00EF1977">
        <w:tc>
          <w:tcPr>
            <w:tcW w:w="4785" w:type="dxa"/>
          </w:tcPr>
          <w:p w:rsidR="00D32F40" w:rsidRPr="00E111C5" w:rsidRDefault="00D32F40" w:rsidP="00EF1977">
            <w:pPr>
              <w:spacing w:after="0" w:line="288" w:lineRule="auto"/>
              <w:jc w:val="center"/>
              <w:rPr>
                <w:rFonts w:ascii="Times New Roman" w:hAnsi="Times New Roman" w:cs="Times New Roman"/>
                <w:b/>
              </w:rPr>
            </w:pPr>
            <w:r w:rsidRPr="00E111C5">
              <w:rPr>
                <w:rFonts w:ascii="Times New Roman" w:hAnsi="Times New Roman" w:cs="Times New Roman"/>
                <w:b/>
              </w:rPr>
              <w:t>Возрастные особенности</w:t>
            </w:r>
          </w:p>
        </w:tc>
        <w:tc>
          <w:tcPr>
            <w:tcW w:w="4786" w:type="dxa"/>
          </w:tcPr>
          <w:p w:rsidR="00D32F40" w:rsidRPr="00E111C5" w:rsidRDefault="00D32F40" w:rsidP="00EF1977">
            <w:pPr>
              <w:spacing w:after="0" w:line="288" w:lineRule="auto"/>
              <w:jc w:val="center"/>
              <w:rPr>
                <w:rFonts w:ascii="Times New Roman" w:hAnsi="Times New Roman" w:cs="Times New Roman"/>
                <w:b/>
              </w:rPr>
            </w:pPr>
            <w:r w:rsidRPr="00E111C5">
              <w:rPr>
                <w:rFonts w:ascii="Times New Roman" w:hAnsi="Times New Roman" w:cs="Times New Roman"/>
                <w:b/>
              </w:rPr>
              <w:t>Педагогические действия</w:t>
            </w:r>
          </w:p>
        </w:tc>
      </w:tr>
      <w:tr w:rsidR="00D32F40" w:rsidRPr="00E111C5" w:rsidTr="00EF1977">
        <w:tc>
          <w:tcPr>
            <w:tcW w:w="4785" w:type="dxa"/>
          </w:tcPr>
          <w:p w:rsidR="00D32F40" w:rsidRPr="00E111C5" w:rsidRDefault="00D32F40" w:rsidP="00EF1977">
            <w:pPr>
              <w:spacing w:after="0" w:line="288" w:lineRule="auto"/>
              <w:rPr>
                <w:rFonts w:ascii="Times New Roman" w:hAnsi="Times New Roman" w:cs="Times New Roman"/>
              </w:rPr>
            </w:pPr>
            <w:r w:rsidRPr="00E111C5">
              <w:rPr>
                <w:rFonts w:ascii="Times New Roman" w:hAnsi="Times New Roman" w:cs="Times New Roman"/>
              </w:rPr>
              <w:t>Обидчивость, повышенная</w:t>
            </w:r>
          </w:p>
          <w:p w:rsidR="00D32F40" w:rsidRPr="00E111C5" w:rsidRDefault="00D32F40" w:rsidP="00EF1977">
            <w:pPr>
              <w:spacing w:after="0" w:line="288" w:lineRule="auto"/>
              <w:rPr>
                <w:rFonts w:ascii="Times New Roman" w:hAnsi="Times New Roman" w:cs="Times New Roman"/>
              </w:rPr>
            </w:pPr>
            <w:r w:rsidRPr="00E111C5">
              <w:rPr>
                <w:rFonts w:ascii="Times New Roman" w:hAnsi="Times New Roman" w:cs="Times New Roman"/>
              </w:rPr>
              <w:t>чувствительность к несправедливости</w:t>
            </w:r>
          </w:p>
        </w:tc>
        <w:tc>
          <w:tcPr>
            <w:tcW w:w="4786" w:type="dxa"/>
          </w:tcPr>
          <w:p w:rsidR="00D32F40" w:rsidRPr="00E111C5" w:rsidRDefault="00D32F40" w:rsidP="00EF1977">
            <w:pPr>
              <w:spacing w:after="0" w:line="288" w:lineRule="auto"/>
              <w:rPr>
                <w:rFonts w:ascii="Times New Roman" w:hAnsi="Times New Roman" w:cs="Times New Roman"/>
              </w:rPr>
            </w:pPr>
            <w:r w:rsidRPr="00E111C5">
              <w:rPr>
                <w:rFonts w:ascii="Times New Roman" w:hAnsi="Times New Roman" w:cs="Times New Roman"/>
              </w:rPr>
              <w:t>Внимательное, доброе отношение к детям, стремление разобраться в причинах поведения детей</w:t>
            </w:r>
          </w:p>
        </w:tc>
      </w:tr>
      <w:tr w:rsidR="00D32F40" w:rsidRPr="00E111C5" w:rsidTr="00EF1977">
        <w:tc>
          <w:tcPr>
            <w:tcW w:w="4785" w:type="dxa"/>
          </w:tcPr>
          <w:p w:rsidR="00D32F40" w:rsidRPr="00E111C5" w:rsidRDefault="00D32F40" w:rsidP="00EF1977">
            <w:pPr>
              <w:spacing w:after="0" w:line="288" w:lineRule="auto"/>
              <w:rPr>
                <w:rFonts w:ascii="Times New Roman" w:hAnsi="Times New Roman" w:cs="Times New Roman"/>
              </w:rPr>
            </w:pPr>
            <w:r w:rsidRPr="00E111C5">
              <w:rPr>
                <w:rFonts w:ascii="Times New Roman" w:hAnsi="Times New Roman" w:cs="Times New Roman"/>
              </w:rPr>
              <w:t>Внешнее проявление взрослости: игра в карты, употребление «взрослого» лексикона, использование косметики, украшений</w:t>
            </w:r>
          </w:p>
        </w:tc>
        <w:tc>
          <w:tcPr>
            <w:tcW w:w="4786" w:type="dxa"/>
          </w:tcPr>
          <w:p w:rsidR="00D32F40" w:rsidRPr="00E111C5" w:rsidRDefault="00D32F40" w:rsidP="00EF1977">
            <w:pPr>
              <w:spacing w:after="0" w:line="288" w:lineRule="auto"/>
              <w:jc w:val="both"/>
              <w:rPr>
                <w:rFonts w:ascii="Times New Roman" w:hAnsi="Times New Roman" w:cs="Times New Roman"/>
              </w:rPr>
            </w:pPr>
            <w:r w:rsidRPr="00E111C5">
              <w:rPr>
                <w:rFonts w:ascii="Times New Roman" w:hAnsi="Times New Roman" w:cs="Times New Roman"/>
              </w:rPr>
              <w:t>Проводить разъяснительную работу с привлечением всех специалистов и показом соответствующих кинофильмов, приучать к выполнению разумного режима дня</w:t>
            </w:r>
          </w:p>
        </w:tc>
      </w:tr>
      <w:tr w:rsidR="00D32F40" w:rsidRPr="00E111C5" w:rsidTr="00EF1977">
        <w:tc>
          <w:tcPr>
            <w:tcW w:w="4785" w:type="dxa"/>
          </w:tcPr>
          <w:p w:rsidR="00D32F40" w:rsidRPr="00E111C5" w:rsidRDefault="00D32F40" w:rsidP="00EF1977">
            <w:pPr>
              <w:spacing w:after="0" w:line="288" w:lineRule="auto"/>
              <w:jc w:val="both"/>
              <w:rPr>
                <w:rFonts w:ascii="Times New Roman" w:hAnsi="Times New Roman" w:cs="Times New Roman"/>
              </w:rPr>
            </w:pPr>
            <w:r w:rsidRPr="00E111C5">
              <w:rPr>
                <w:rFonts w:ascii="Times New Roman" w:hAnsi="Times New Roman" w:cs="Times New Roman"/>
              </w:rPr>
              <w:t>Замкнутость, одиночество, обостренное переживание своих недостатков</w:t>
            </w:r>
          </w:p>
        </w:tc>
        <w:tc>
          <w:tcPr>
            <w:tcW w:w="4786" w:type="dxa"/>
          </w:tcPr>
          <w:p w:rsidR="00D32F40" w:rsidRPr="00E111C5" w:rsidRDefault="00D32F40" w:rsidP="00EF1977">
            <w:pPr>
              <w:spacing w:after="0" w:line="288" w:lineRule="auto"/>
              <w:jc w:val="both"/>
              <w:rPr>
                <w:rFonts w:ascii="Times New Roman" w:hAnsi="Times New Roman" w:cs="Times New Roman"/>
              </w:rPr>
            </w:pPr>
            <w:r w:rsidRPr="00E111C5">
              <w:rPr>
                <w:rFonts w:ascii="Times New Roman" w:hAnsi="Times New Roman" w:cs="Times New Roman"/>
              </w:rPr>
              <w:t>Стремиться переключать внимание детей, давать поручения, связанные с необходимостью общения</w:t>
            </w:r>
          </w:p>
        </w:tc>
      </w:tr>
      <w:tr w:rsidR="00D32F40" w:rsidRPr="00E111C5" w:rsidTr="00EF1977">
        <w:tc>
          <w:tcPr>
            <w:tcW w:w="4785" w:type="dxa"/>
          </w:tcPr>
          <w:p w:rsidR="00D32F40" w:rsidRPr="00E111C5" w:rsidRDefault="00D32F40" w:rsidP="00EF1977">
            <w:pPr>
              <w:spacing w:after="0" w:line="288" w:lineRule="auto"/>
              <w:jc w:val="both"/>
              <w:rPr>
                <w:rFonts w:ascii="Times New Roman" w:hAnsi="Times New Roman" w:cs="Times New Roman"/>
              </w:rPr>
            </w:pPr>
            <w:r w:rsidRPr="00E111C5">
              <w:rPr>
                <w:rFonts w:ascii="Times New Roman" w:hAnsi="Times New Roman" w:cs="Times New Roman"/>
              </w:rPr>
              <w:t>Непослушание, действие «наперекор», постоянные споры</w:t>
            </w:r>
          </w:p>
        </w:tc>
        <w:tc>
          <w:tcPr>
            <w:tcW w:w="4786" w:type="dxa"/>
          </w:tcPr>
          <w:p w:rsidR="00D32F40" w:rsidRPr="00E111C5" w:rsidRDefault="00D32F40" w:rsidP="00EF1977">
            <w:pPr>
              <w:spacing w:after="0" w:line="288" w:lineRule="auto"/>
              <w:jc w:val="both"/>
              <w:rPr>
                <w:rFonts w:ascii="Times New Roman" w:hAnsi="Times New Roman" w:cs="Times New Roman"/>
              </w:rPr>
            </w:pPr>
            <w:r w:rsidRPr="00E111C5">
              <w:rPr>
                <w:rFonts w:ascii="Times New Roman" w:hAnsi="Times New Roman" w:cs="Times New Roman"/>
              </w:rPr>
              <w:t>Вникать в интересы детей, сотрудничать с ними</w:t>
            </w:r>
          </w:p>
        </w:tc>
      </w:tr>
      <w:tr w:rsidR="00D32F40" w:rsidRPr="00E111C5" w:rsidTr="00EF1977">
        <w:tc>
          <w:tcPr>
            <w:tcW w:w="4785" w:type="dxa"/>
          </w:tcPr>
          <w:p w:rsidR="00D32F40" w:rsidRPr="00E111C5" w:rsidRDefault="00D32F40" w:rsidP="00EF1977">
            <w:pPr>
              <w:spacing w:after="0" w:line="288" w:lineRule="auto"/>
              <w:jc w:val="both"/>
              <w:rPr>
                <w:rFonts w:ascii="Times New Roman" w:hAnsi="Times New Roman" w:cs="Times New Roman"/>
              </w:rPr>
            </w:pPr>
            <w:r w:rsidRPr="00E111C5">
              <w:rPr>
                <w:rFonts w:ascii="Times New Roman" w:hAnsi="Times New Roman" w:cs="Times New Roman"/>
              </w:rPr>
              <w:t>Проявление тайн (укромные уголки леса, полянки, места рыбалки)</w:t>
            </w:r>
          </w:p>
        </w:tc>
        <w:tc>
          <w:tcPr>
            <w:tcW w:w="4786" w:type="dxa"/>
          </w:tcPr>
          <w:p w:rsidR="00D32F40" w:rsidRPr="00E111C5" w:rsidRDefault="00D32F40" w:rsidP="00EF1977">
            <w:pPr>
              <w:spacing w:after="0" w:line="288" w:lineRule="auto"/>
              <w:jc w:val="both"/>
              <w:rPr>
                <w:rFonts w:ascii="Times New Roman" w:hAnsi="Times New Roman" w:cs="Times New Roman"/>
              </w:rPr>
            </w:pPr>
            <w:r w:rsidRPr="00E111C5">
              <w:rPr>
                <w:rFonts w:ascii="Times New Roman" w:hAnsi="Times New Roman" w:cs="Times New Roman"/>
              </w:rPr>
              <w:t xml:space="preserve">Знать секреты детей, совместно сохранять их, разумно использовать, организовывать интересные игры </w:t>
            </w:r>
            <w:proofErr w:type="gramStart"/>
            <w:r w:rsidRPr="00E111C5">
              <w:rPr>
                <w:rFonts w:ascii="Times New Roman" w:hAnsi="Times New Roman" w:cs="Times New Roman"/>
              </w:rPr>
              <w:t>с</w:t>
            </w:r>
            <w:proofErr w:type="gramEnd"/>
          </w:p>
          <w:p w:rsidR="00D32F40" w:rsidRPr="00E111C5" w:rsidRDefault="00D32F40" w:rsidP="00EF1977">
            <w:pPr>
              <w:spacing w:after="0" w:line="288" w:lineRule="auto"/>
              <w:jc w:val="both"/>
              <w:rPr>
                <w:rFonts w:ascii="Times New Roman" w:hAnsi="Times New Roman" w:cs="Times New Roman"/>
              </w:rPr>
            </w:pPr>
            <w:r w:rsidRPr="00E111C5">
              <w:rPr>
                <w:rFonts w:ascii="Times New Roman" w:hAnsi="Times New Roman" w:cs="Times New Roman"/>
              </w:rPr>
              <w:t>элементами романтики</w:t>
            </w:r>
          </w:p>
        </w:tc>
      </w:tr>
    </w:tbl>
    <w:p w:rsidR="00D32F40" w:rsidRPr="00E111C5" w:rsidRDefault="00D32F40" w:rsidP="00D32F40">
      <w:pPr>
        <w:spacing w:after="0" w:line="288" w:lineRule="auto"/>
        <w:jc w:val="both"/>
        <w:rPr>
          <w:rFonts w:ascii="Times New Roman" w:hAnsi="Times New Roman" w:cs="Times New Roman"/>
          <w:b/>
          <w:i/>
        </w:rPr>
      </w:pPr>
    </w:p>
    <w:p w:rsidR="00D32F40" w:rsidRPr="00E111C5" w:rsidRDefault="00D32F40" w:rsidP="00D32F40">
      <w:pPr>
        <w:spacing w:after="0" w:line="288" w:lineRule="auto"/>
        <w:ind w:firstLine="709"/>
        <w:jc w:val="both"/>
        <w:rPr>
          <w:rFonts w:ascii="Times New Roman" w:hAnsi="Times New Roman" w:cs="Times New Roman"/>
          <w:i/>
        </w:rPr>
      </w:pPr>
      <w:r w:rsidRPr="00972EF5">
        <w:rPr>
          <w:rFonts w:ascii="Times New Roman" w:hAnsi="Times New Roman" w:cs="Times New Roman"/>
          <w:b/>
          <w:i/>
        </w:rPr>
        <w:t>Как найти с ними общий язык</w:t>
      </w:r>
      <w:r w:rsidRPr="00E111C5">
        <w:rPr>
          <w:rFonts w:ascii="Times New Roman" w:hAnsi="Times New Roman" w:cs="Times New Roman"/>
          <w:i/>
        </w:rPr>
        <w:t>?</w:t>
      </w:r>
    </w:p>
    <w:p w:rsidR="00D32F40" w:rsidRPr="00E111C5" w:rsidRDefault="00D32F40" w:rsidP="00D32F40">
      <w:pPr>
        <w:autoSpaceDE w:val="0"/>
        <w:autoSpaceDN w:val="0"/>
        <w:adjustRightInd w:val="0"/>
        <w:spacing w:after="0" w:line="288" w:lineRule="auto"/>
        <w:ind w:firstLine="709"/>
        <w:contextualSpacing/>
        <w:jc w:val="both"/>
        <w:rPr>
          <w:rFonts w:ascii="Times New Roman" w:eastAsia="TimesNewRoman" w:hAnsi="Times New Roman" w:cs="Times New Roman"/>
        </w:rPr>
      </w:pPr>
      <w:r w:rsidRPr="00E111C5">
        <w:rPr>
          <w:rFonts w:ascii="Times New Roman" w:eastAsia="TimesNewRoman" w:hAnsi="Times New Roman" w:cs="Times New Roman"/>
        </w:rPr>
        <w:t>1. Поощрять и хвалить детей.</w:t>
      </w:r>
    </w:p>
    <w:p w:rsidR="00D32F40" w:rsidRPr="00E111C5" w:rsidRDefault="00D32F40" w:rsidP="00D32F40">
      <w:pPr>
        <w:autoSpaceDE w:val="0"/>
        <w:autoSpaceDN w:val="0"/>
        <w:adjustRightInd w:val="0"/>
        <w:spacing w:after="0" w:line="288" w:lineRule="auto"/>
        <w:ind w:firstLine="709"/>
        <w:contextualSpacing/>
        <w:jc w:val="both"/>
        <w:rPr>
          <w:rFonts w:ascii="Times New Roman" w:eastAsia="TimesNewRoman" w:hAnsi="Times New Roman" w:cs="Times New Roman"/>
        </w:rPr>
      </w:pPr>
      <w:r w:rsidRPr="00E111C5">
        <w:rPr>
          <w:rFonts w:ascii="Times New Roman" w:eastAsia="TimesNewRoman" w:hAnsi="Times New Roman" w:cs="Times New Roman"/>
        </w:rPr>
        <w:t>2. Использовать такие виды деятельности, которые дают простор проявлению мускульной активности, организовывать коллективные спортивные игры, проводить занятия по интересам.</w:t>
      </w:r>
    </w:p>
    <w:p w:rsidR="00D32F40" w:rsidRPr="00E111C5" w:rsidRDefault="00D32F40" w:rsidP="00D32F40">
      <w:pPr>
        <w:spacing w:after="0" w:line="288" w:lineRule="auto"/>
        <w:ind w:firstLine="709"/>
        <w:contextualSpacing/>
        <w:jc w:val="both"/>
        <w:rPr>
          <w:rFonts w:ascii="Times New Roman" w:hAnsi="Times New Roman" w:cs="Times New Roman"/>
        </w:rPr>
      </w:pPr>
      <w:r w:rsidRPr="00E111C5">
        <w:rPr>
          <w:rFonts w:ascii="Times New Roman" w:hAnsi="Times New Roman" w:cs="Times New Roman"/>
        </w:rPr>
        <w:t>3. Некоторые игры-соревнования желательно проводить отдельно для мальчиков и девочек.</w:t>
      </w:r>
    </w:p>
    <w:p w:rsidR="00D32F40" w:rsidRPr="00E111C5" w:rsidRDefault="00D32F40" w:rsidP="00D32F40">
      <w:pPr>
        <w:spacing w:after="0" w:line="288" w:lineRule="auto"/>
        <w:ind w:firstLine="709"/>
        <w:contextualSpacing/>
        <w:jc w:val="both"/>
        <w:rPr>
          <w:rFonts w:ascii="Times New Roman" w:hAnsi="Times New Roman" w:cs="Times New Roman"/>
        </w:rPr>
      </w:pPr>
      <w:r w:rsidRPr="00E111C5">
        <w:rPr>
          <w:rFonts w:ascii="Times New Roman" w:hAnsi="Times New Roman" w:cs="Times New Roman"/>
        </w:rPr>
        <w:t>4. Разговаривать и общаться.</w:t>
      </w:r>
    </w:p>
    <w:p w:rsidR="00D32F40" w:rsidRPr="00E111C5" w:rsidRDefault="00D32F40" w:rsidP="00D32F40">
      <w:pPr>
        <w:spacing w:after="0" w:line="288" w:lineRule="auto"/>
        <w:ind w:firstLine="709"/>
        <w:jc w:val="both"/>
        <w:rPr>
          <w:rFonts w:ascii="Times New Roman" w:hAnsi="Times New Roman" w:cs="Times New Roman"/>
          <w:i/>
        </w:rPr>
      </w:pPr>
      <w:r w:rsidRPr="00E111C5">
        <w:rPr>
          <w:rFonts w:ascii="Times New Roman" w:hAnsi="Times New Roman" w:cs="Times New Roman"/>
          <w:i/>
        </w:rPr>
        <w:t>Как ввести ребят в игру?</w:t>
      </w:r>
    </w:p>
    <w:p w:rsidR="00D32F40" w:rsidRPr="00E111C5" w:rsidRDefault="00D32F40" w:rsidP="00D32F40">
      <w:pPr>
        <w:spacing w:after="0" w:line="288" w:lineRule="auto"/>
        <w:ind w:firstLine="709"/>
        <w:jc w:val="both"/>
        <w:rPr>
          <w:rFonts w:ascii="Times New Roman" w:hAnsi="Times New Roman" w:cs="Times New Roman"/>
        </w:rPr>
      </w:pPr>
      <w:r w:rsidRPr="00E111C5">
        <w:rPr>
          <w:rFonts w:ascii="Times New Roman" w:hAnsi="Times New Roman" w:cs="Times New Roman"/>
        </w:rPr>
        <w:t>1. Объяснять правила игры, проводить игру и «судить» необходимо в темпе</w:t>
      </w:r>
      <w:r>
        <w:rPr>
          <w:rFonts w:ascii="Times New Roman" w:hAnsi="Times New Roman" w:cs="Times New Roman"/>
        </w:rPr>
        <w:t>.</w:t>
      </w:r>
    </w:p>
    <w:p w:rsidR="00D32F40" w:rsidRPr="00E111C5" w:rsidRDefault="00D32F40" w:rsidP="00D32F40">
      <w:pPr>
        <w:spacing w:after="0" w:line="288" w:lineRule="auto"/>
        <w:ind w:firstLine="709"/>
        <w:jc w:val="both"/>
        <w:rPr>
          <w:rFonts w:ascii="Times New Roman" w:hAnsi="Times New Roman" w:cs="Times New Roman"/>
        </w:rPr>
      </w:pPr>
      <w:r w:rsidRPr="00E111C5">
        <w:rPr>
          <w:rFonts w:ascii="Times New Roman" w:hAnsi="Times New Roman" w:cs="Times New Roman"/>
        </w:rPr>
        <w:t>2. Вожатый играет роль не прямого наставника, а старшего члена коллектива, руководит игрой изнутри. Если дети принимают ошибочное решение, вожатый не должен спешить его отменять; лучше вначале убедить детей в его ошибочности, а может быть даже дать детям возможность убедиться в ошибке на практике (если предполагаемые отрицательные последствия неверного решения допустимы).</w:t>
      </w:r>
    </w:p>
    <w:p w:rsidR="00D32F40" w:rsidRPr="00E111C5" w:rsidRDefault="00D32F40" w:rsidP="00D32F40">
      <w:pPr>
        <w:shd w:val="clear" w:color="auto" w:fill="FFFFFF"/>
        <w:spacing w:after="0" w:line="288" w:lineRule="auto"/>
        <w:ind w:firstLine="709"/>
        <w:jc w:val="both"/>
        <w:rPr>
          <w:rFonts w:ascii="Times New Roman" w:eastAsia="Times New Roman" w:hAnsi="Times New Roman" w:cs="Times New Roman"/>
          <w:i/>
          <w:color w:val="000000"/>
          <w:lang w:eastAsia="ru-RU"/>
        </w:rPr>
      </w:pPr>
    </w:p>
    <w:p w:rsidR="00D32F40" w:rsidRPr="00725B61" w:rsidRDefault="00D32F40" w:rsidP="00D32F40">
      <w:pPr>
        <w:shd w:val="clear" w:color="auto" w:fill="FFFFFF"/>
        <w:spacing w:after="0" w:line="288" w:lineRule="auto"/>
        <w:ind w:firstLine="709"/>
        <w:jc w:val="both"/>
        <w:rPr>
          <w:rFonts w:ascii="Times New Roman" w:eastAsia="Times New Roman" w:hAnsi="Times New Roman" w:cs="Times New Roman"/>
          <w:b/>
          <w:i/>
          <w:color w:val="000000"/>
          <w:lang w:eastAsia="ru-RU"/>
        </w:rPr>
      </w:pPr>
      <w:r w:rsidRPr="00725B61">
        <w:rPr>
          <w:rFonts w:ascii="Times New Roman" w:eastAsia="Times New Roman" w:hAnsi="Times New Roman" w:cs="Times New Roman"/>
          <w:b/>
          <w:i/>
          <w:color w:val="000000"/>
          <w:lang w:eastAsia="ru-RU"/>
        </w:rPr>
        <w:t xml:space="preserve">Задание для самостоятельной работы: представь себе, что ты вожатый у ребят такого возраста. Нарисуй самое любимое мероприятие </w:t>
      </w:r>
      <w:proofErr w:type="gramStart"/>
      <w:r w:rsidRPr="00725B61">
        <w:rPr>
          <w:rFonts w:ascii="Times New Roman" w:eastAsia="Times New Roman" w:hAnsi="Times New Roman" w:cs="Times New Roman"/>
          <w:b/>
          <w:i/>
          <w:color w:val="000000"/>
          <w:lang w:eastAsia="ru-RU"/>
        </w:rPr>
        <w:t>отряда</w:t>
      </w:r>
      <w:proofErr w:type="gramEnd"/>
      <w:r w:rsidRPr="00725B61">
        <w:rPr>
          <w:rFonts w:ascii="Times New Roman" w:eastAsia="Times New Roman" w:hAnsi="Times New Roman" w:cs="Times New Roman"/>
          <w:b/>
          <w:i/>
          <w:color w:val="000000"/>
          <w:lang w:eastAsia="ru-RU"/>
        </w:rPr>
        <w:t>: каким оно будет?</w:t>
      </w:r>
    </w:p>
    <w:p w:rsidR="00D32F40" w:rsidRPr="00E111C5" w:rsidRDefault="00D32F40" w:rsidP="00D32F40">
      <w:pPr>
        <w:shd w:val="clear" w:color="auto" w:fill="FFFFFF"/>
        <w:autoSpaceDE w:val="0"/>
        <w:autoSpaceDN w:val="0"/>
        <w:adjustRightInd w:val="0"/>
        <w:spacing w:after="0" w:line="288" w:lineRule="auto"/>
        <w:ind w:firstLine="709"/>
        <w:rPr>
          <w:rFonts w:ascii="Times New Roman" w:eastAsia="Times New Roman" w:hAnsi="Times New Roman" w:cs="Times New Roman"/>
          <w:lang w:eastAsia="ru-RU"/>
        </w:rPr>
      </w:pPr>
      <w:r w:rsidRPr="00E111C5">
        <w:rPr>
          <w:rFonts w:ascii="Times New Roman" w:eastAsia="Times New Roman" w:hAnsi="Times New Roman" w:cs="Times New Roman"/>
          <w:b/>
          <w:bCs/>
          <w:color w:val="000000"/>
          <w:lang w:eastAsia="ru-RU"/>
        </w:rPr>
        <w:t>Дети 1</w:t>
      </w:r>
      <w:r>
        <w:rPr>
          <w:rFonts w:ascii="Times New Roman" w:eastAsia="Times New Roman" w:hAnsi="Times New Roman" w:cs="Times New Roman"/>
          <w:b/>
          <w:bCs/>
          <w:color w:val="000000"/>
          <w:lang w:eastAsia="ru-RU"/>
        </w:rPr>
        <w:t>0</w:t>
      </w:r>
      <w:r w:rsidRPr="00E111C5">
        <w:rPr>
          <w:rFonts w:ascii="Times New Roman" w:eastAsia="Times New Roman" w:hAnsi="Times New Roman" w:cs="Times New Roman"/>
          <w:b/>
          <w:bCs/>
          <w:color w:val="000000"/>
          <w:lang w:eastAsia="ru-RU"/>
        </w:rPr>
        <w:t>-13 лет.</w:t>
      </w:r>
    </w:p>
    <w:p w:rsidR="00D32F40" w:rsidRPr="00E111C5" w:rsidRDefault="00D32F40" w:rsidP="00D32F40">
      <w:pPr>
        <w:shd w:val="clear" w:color="auto" w:fill="FFFFFF"/>
        <w:autoSpaceDE w:val="0"/>
        <w:autoSpaceDN w:val="0"/>
        <w:adjustRightInd w:val="0"/>
        <w:spacing w:after="0" w:line="288" w:lineRule="auto"/>
        <w:ind w:firstLine="709"/>
        <w:rPr>
          <w:rFonts w:ascii="Times New Roman" w:eastAsia="Times New Roman" w:hAnsi="Times New Roman" w:cs="Times New Roman"/>
          <w:lang w:eastAsia="ru-RU"/>
        </w:rPr>
      </w:pPr>
      <w:r w:rsidRPr="00E111C5">
        <w:rPr>
          <w:rFonts w:ascii="Times New Roman" w:eastAsia="Times New Roman" w:hAnsi="Times New Roman" w:cs="Times New Roman"/>
          <w:color w:val="000000"/>
          <w:lang w:eastAsia="ru-RU"/>
        </w:rPr>
        <w:t>Потребность быть принятым в группе сверстников.</w:t>
      </w:r>
    </w:p>
    <w:p w:rsidR="00D32F40" w:rsidRPr="00E111C5" w:rsidRDefault="00D32F40" w:rsidP="00D32F40">
      <w:pPr>
        <w:shd w:val="clear" w:color="auto" w:fill="FFFFFF"/>
        <w:autoSpaceDE w:val="0"/>
        <w:autoSpaceDN w:val="0"/>
        <w:adjustRightInd w:val="0"/>
        <w:spacing w:after="0" w:line="288" w:lineRule="auto"/>
        <w:ind w:firstLine="709"/>
        <w:rPr>
          <w:rFonts w:ascii="Times New Roman" w:eastAsia="Times New Roman" w:hAnsi="Times New Roman" w:cs="Times New Roman"/>
          <w:lang w:eastAsia="ru-RU"/>
        </w:rPr>
      </w:pPr>
      <w:r w:rsidRPr="00E111C5">
        <w:rPr>
          <w:rFonts w:ascii="Times New Roman" w:eastAsia="Times New Roman" w:hAnsi="Times New Roman" w:cs="Times New Roman"/>
          <w:color w:val="000000"/>
          <w:lang w:eastAsia="ru-RU"/>
        </w:rPr>
        <w:t>Коллективные действия и игры, формирование навыков сотрудничества.</w:t>
      </w:r>
    </w:p>
    <w:p w:rsidR="00D32F40" w:rsidRPr="00E111C5" w:rsidRDefault="00D32F40" w:rsidP="00D32F40">
      <w:pPr>
        <w:shd w:val="clear" w:color="auto" w:fill="FFFFFF"/>
        <w:autoSpaceDE w:val="0"/>
        <w:autoSpaceDN w:val="0"/>
        <w:adjustRightInd w:val="0"/>
        <w:spacing w:after="0" w:line="288" w:lineRule="auto"/>
        <w:ind w:firstLine="709"/>
        <w:rPr>
          <w:rFonts w:ascii="Times New Roman" w:eastAsia="Times New Roman" w:hAnsi="Times New Roman" w:cs="Times New Roman"/>
          <w:lang w:eastAsia="ru-RU"/>
        </w:rPr>
      </w:pPr>
      <w:r w:rsidRPr="00E111C5">
        <w:rPr>
          <w:rFonts w:ascii="Times New Roman" w:eastAsia="Times New Roman" w:hAnsi="Times New Roman" w:cs="Times New Roman"/>
          <w:color w:val="000000"/>
          <w:lang w:eastAsia="ru-RU"/>
        </w:rPr>
        <w:t>Потребность иметь кумиров, идеалов для подражания.</w:t>
      </w:r>
    </w:p>
    <w:p w:rsidR="00D32F40" w:rsidRPr="00E111C5" w:rsidRDefault="00D32F40" w:rsidP="00D32F40">
      <w:pPr>
        <w:shd w:val="clear" w:color="auto" w:fill="FFFFFF"/>
        <w:autoSpaceDE w:val="0"/>
        <w:autoSpaceDN w:val="0"/>
        <w:adjustRightInd w:val="0"/>
        <w:spacing w:after="0" w:line="288" w:lineRule="auto"/>
        <w:ind w:firstLine="709"/>
        <w:rPr>
          <w:rFonts w:ascii="Times New Roman" w:eastAsia="Times New Roman" w:hAnsi="Times New Roman" w:cs="Times New Roman"/>
          <w:lang w:eastAsia="ru-RU"/>
        </w:rPr>
      </w:pPr>
      <w:r w:rsidRPr="00E111C5">
        <w:rPr>
          <w:rFonts w:ascii="Times New Roman" w:eastAsia="Times New Roman" w:hAnsi="Times New Roman" w:cs="Times New Roman"/>
          <w:color w:val="000000"/>
          <w:lang w:eastAsia="ru-RU"/>
        </w:rPr>
        <w:t>Потребность иметь заработок.</w:t>
      </w:r>
    </w:p>
    <w:p w:rsidR="00D32F40" w:rsidRPr="00E111C5" w:rsidRDefault="00D32F40" w:rsidP="00D32F40">
      <w:pPr>
        <w:shd w:val="clear" w:color="auto" w:fill="FFFFFF"/>
        <w:autoSpaceDE w:val="0"/>
        <w:autoSpaceDN w:val="0"/>
        <w:adjustRightInd w:val="0"/>
        <w:spacing w:after="0" w:line="288" w:lineRule="auto"/>
        <w:ind w:firstLine="709"/>
        <w:rPr>
          <w:rFonts w:ascii="Times New Roman" w:eastAsia="Times New Roman" w:hAnsi="Times New Roman" w:cs="Times New Roman"/>
          <w:lang w:eastAsia="ru-RU"/>
        </w:rPr>
      </w:pPr>
      <w:r w:rsidRPr="00E111C5">
        <w:rPr>
          <w:rFonts w:ascii="Times New Roman" w:eastAsia="Times New Roman" w:hAnsi="Times New Roman" w:cs="Times New Roman"/>
          <w:color w:val="000000"/>
          <w:lang w:eastAsia="ru-RU"/>
        </w:rPr>
        <w:t>Потребность в деятельности вне помещения.</w:t>
      </w:r>
    </w:p>
    <w:p w:rsidR="00D32F40" w:rsidRPr="00E111C5" w:rsidRDefault="00D32F40" w:rsidP="00D32F40">
      <w:pPr>
        <w:shd w:val="clear" w:color="auto" w:fill="FFFFFF"/>
        <w:autoSpaceDE w:val="0"/>
        <w:autoSpaceDN w:val="0"/>
        <w:adjustRightInd w:val="0"/>
        <w:spacing w:after="0" w:line="288" w:lineRule="auto"/>
        <w:ind w:firstLine="709"/>
        <w:rPr>
          <w:rFonts w:ascii="Times New Roman" w:eastAsia="Times New Roman" w:hAnsi="Times New Roman" w:cs="Times New Roman"/>
          <w:lang w:eastAsia="ru-RU"/>
        </w:rPr>
      </w:pPr>
      <w:r w:rsidRPr="00E111C5">
        <w:rPr>
          <w:rFonts w:ascii="Times New Roman" w:eastAsia="Times New Roman" w:hAnsi="Times New Roman" w:cs="Times New Roman"/>
          <w:color w:val="000000"/>
          <w:lang w:eastAsia="ru-RU"/>
        </w:rPr>
        <w:t xml:space="preserve">Потребность заниматься своей внешностью, </w:t>
      </w:r>
    </w:p>
    <w:p w:rsidR="00D32F40" w:rsidRPr="00E111C5" w:rsidRDefault="00D32F40" w:rsidP="00D32F40">
      <w:pPr>
        <w:shd w:val="clear" w:color="auto" w:fill="FFFFFF"/>
        <w:autoSpaceDE w:val="0"/>
        <w:autoSpaceDN w:val="0"/>
        <w:adjustRightInd w:val="0"/>
        <w:spacing w:after="0" w:line="288" w:lineRule="auto"/>
        <w:ind w:firstLine="709"/>
        <w:rPr>
          <w:rFonts w:ascii="Times New Roman" w:eastAsia="Times New Roman" w:hAnsi="Times New Roman" w:cs="Times New Roman"/>
          <w:lang w:eastAsia="ru-RU"/>
        </w:rPr>
      </w:pPr>
      <w:r w:rsidRPr="00E111C5">
        <w:rPr>
          <w:rFonts w:ascii="Times New Roman" w:eastAsia="Times New Roman" w:hAnsi="Times New Roman" w:cs="Times New Roman"/>
          <w:color w:val="000000"/>
          <w:lang w:eastAsia="ru-RU"/>
        </w:rPr>
        <w:lastRenderedPageBreak/>
        <w:t>Потребность знаний об особенностях своей личности.</w:t>
      </w:r>
    </w:p>
    <w:p w:rsidR="00D32F40" w:rsidRPr="00E111C5" w:rsidRDefault="00D32F40" w:rsidP="00D32F40">
      <w:pPr>
        <w:shd w:val="clear" w:color="auto" w:fill="FFFFFF"/>
        <w:autoSpaceDE w:val="0"/>
        <w:autoSpaceDN w:val="0"/>
        <w:adjustRightInd w:val="0"/>
        <w:spacing w:after="0" w:line="288" w:lineRule="auto"/>
        <w:ind w:firstLine="709"/>
        <w:rPr>
          <w:rFonts w:ascii="Times New Roman" w:eastAsia="Times New Roman" w:hAnsi="Times New Roman" w:cs="Times New Roman"/>
          <w:color w:val="000000"/>
          <w:lang w:eastAsia="ru-RU"/>
        </w:rPr>
      </w:pPr>
      <w:r w:rsidRPr="00E111C5">
        <w:rPr>
          <w:rFonts w:ascii="Times New Roman" w:eastAsia="Times New Roman" w:hAnsi="Times New Roman" w:cs="Times New Roman"/>
          <w:color w:val="000000"/>
          <w:lang w:eastAsia="ru-RU"/>
        </w:rPr>
        <w:t>Появляется интерес к противоположному полу.</w:t>
      </w:r>
    </w:p>
    <w:p w:rsidR="00AE55EC" w:rsidRDefault="00AE55EC">
      <w:bookmarkStart w:id="2" w:name="_GoBack"/>
      <w:bookmarkEnd w:id="2"/>
    </w:p>
    <w:sectPr w:rsidR="00AE55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imesNewRoman">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1E7"/>
    <w:rsid w:val="00005037"/>
    <w:rsid w:val="00033949"/>
    <w:rsid w:val="0005169F"/>
    <w:rsid w:val="00053437"/>
    <w:rsid w:val="000812DF"/>
    <w:rsid w:val="000C54FD"/>
    <w:rsid w:val="000C7E0B"/>
    <w:rsid w:val="000D1F4F"/>
    <w:rsid w:val="000D3DF5"/>
    <w:rsid w:val="000D76B3"/>
    <w:rsid w:val="000F4CF8"/>
    <w:rsid w:val="00122A32"/>
    <w:rsid w:val="001503D1"/>
    <w:rsid w:val="001746AF"/>
    <w:rsid w:val="001909F5"/>
    <w:rsid w:val="00191D0A"/>
    <w:rsid w:val="00192B17"/>
    <w:rsid w:val="001B6670"/>
    <w:rsid w:val="001D5DFC"/>
    <w:rsid w:val="00202008"/>
    <w:rsid w:val="00202F2C"/>
    <w:rsid w:val="00224D60"/>
    <w:rsid w:val="00226D82"/>
    <w:rsid w:val="00230397"/>
    <w:rsid w:val="002359EE"/>
    <w:rsid w:val="00247EEC"/>
    <w:rsid w:val="00255760"/>
    <w:rsid w:val="00260EF0"/>
    <w:rsid w:val="00266BC2"/>
    <w:rsid w:val="00274AD7"/>
    <w:rsid w:val="0028355A"/>
    <w:rsid w:val="0028708C"/>
    <w:rsid w:val="00294FE8"/>
    <w:rsid w:val="00297953"/>
    <w:rsid w:val="002A2CB3"/>
    <w:rsid w:val="002A327D"/>
    <w:rsid w:val="002B7FAE"/>
    <w:rsid w:val="002C0230"/>
    <w:rsid w:val="002C1447"/>
    <w:rsid w:val="002D1FD3"/>
    <w:rsid w:val="002D7E30"/>
    <w:rsid w:val="00343A92"/>
    <w:rsid w:val="0035114D"/>
    <w:rsid w:val="003525C8"/>
    <w:rsid w:val="00365D63"/>
    <w:rsid w:val="003712B1"/>
    <w:rsid w:val="00381916"/>
    <w:rsid w:val="00383E8B"/>
    <w:rsid w:val="00390568"/>
    <w:rsid w:val="003B3506"/>
    <w:rsid w:val="00463203"/>
    <w:rsid w:val="00492197"/>
    <w:rsid w:val="0049372E"/>
    <w:rsid w:val="004956C9"/>
    <w:rsid w:val="004A6D75"/>
    <w:rsid w:val="004A726B"/>
    <w:rsid w:val="004C14F3"/>
    <w:rsid w:val="004C2C06"/>
    <w:rsid w:val="00501FA4"/>
    <w:rsid w:val="00515B77"/>
    <w:rsid w:val="00581C06"/>
    <w:rsid w:val="005B3EFA"/>
    <w:rsid w:val="005D0000"/>
    <w:rsid w:val="005F08FA"/>
    <w:rsid w:val="006037CF"/>
    <w:rsid w:val="006063C3"/>
    <w:rsid w:val="006126CE"/>
    <w:rsid w:val="00612CCB"/>
    <w:rsid w:val="006501BA"/>
    <w:rsid w:val="00660A57"/>
    <w:rsid w:val="00673321"/>
    <w:rsid w:val="00676AA1"/>
    <w:rsid w:val="006A6C12"/>
    <w:rsid w:val="006C0AA3"/>
    <w:rsid w:val="006D39F7"/>
    <w:rsid w:val="006E1053"/>
    <w:rsid w:val="006F68C6"/>
    <w:rsid w:val="00713E62"/>
    <w:rsid w:val="00750872"/>
    <w:rsid w:val="00751A78"/>
    <w:rsid w:val="007843DF"/>
    <w:rsid w:val="00787A85"/>
    <w:rsid w:val="00791FB4"/>
    <w:rsid w:val="00794C00"/>
    <w:rsid w:val="007B14F0"/>
    <w:rsid w:val="007B6E59"/>
    <w:rsid w:val="007C739B"/>
    <w:rsid w:val="007D4BFF"/>
    <w:rsid w:val="00807B20"/>
    <w:rsid w:val="00833645"/>
    <w:rsid w:val="008422A9"/>
    <w:rsid w:val="0084702E"/>
    <w:rsid w:val="00847E63"/>
    <w:rsid w:val="008523D1"/>
    <w:rsid w:val="00854A9F"/>
    <w:rsid w:val="00856805"/>
    <w:rsid w:val="00871468"/>
    <w:rsid w:val="00877AD5"/>
    <w:rsid w:val="00881B10"/>
    <w:rsid w:val="008958B8"/>
    <w:rsid w:val="008A408C"/>
    <w:rsid w:val="008A6EFF"/>
    <w:rsid w:val="008C09D3"/>
    <w:rsid w:val="008C2C0D"/>
    <w:rsid w:val="008F460A"/>
    <w:rsid w:val="00907C73"/>
    <w:rsid w:val="0092270E"/>
    <w:rsid w:val="00923467"/>
    <w:rsid w:val="009279B4"/>
    <w:rsid w:val="009307F5"/>
    <w:rsid w:val="0093681E"/>
    <w:rsid w:val="00953620"/>
    <w:rsid w:val="00973DFB"/>
    <w:rsid w:val="00997726"/>
    <w:rsid w:val="009B1561"/>
    <w:rsid w:val="009B626C"/>
    <w:rsid w:val="009D357D"/>
    <w:rsid w:val="00A107AC"/>
    <w:rsid w:val="00A262FD"/>
    <w:rsid w:val="00A301E7"/>
    <w:rsid w:val="00A33070"/>
    <w:rsid w:val="00A65148"/>
    <w:rsid w:val="00A65DC1"/>
    <w:rsid w:val="00A95160"/>
    <w:rsid w:val="00A975E5"/>
    <w:rsid w:val="00AB2C80"/>
    <w:rsid w:val="00AE55EC"/>
    <w:rsid w:val="00AF2423"/>
    <w:rsid w:val="00B04D68"/>
    <w:rsid w:val="00B26ECA"/>
    <w:rsid w:val="00B57B82"/>
    <w:rsid w:val="00B76410"/>
    <w:rsid w:val="00B83628"/>
    <w:rsid w:val="00BB7734"/>
    <w:rsid w:val="00BC1B7C"/>
    <w:rsid w:val="00C05C2E"/>
    <w:rsid w:val="00C25D3C"/>
    <w:rsid w:val="00C5212F"/>
    <w:rsid w:val="00C56D34"/>
    <w:rsid w:val="00C617A3"/>
    <w:rsid w:val="00CA3DCF"/>
    <w:rsid w:val="00CB4392"/>
    <w:rsid w:val="00CD3042"/>
    <w:rsid w:val="00CD4686"/>
    <w:rsid w:val="00CD46A6"/>
    <w:rsid w:val="00CE2E04"/>
    <w:rsid w:val="00CE5DFF"/>
    <w:rsid w:val="00D1567C"/>
    <w:rsid w:val="00D31949"/>
    <w:rsid w:val="00D32F40"/>
    <w:rsid w:val="00D36006"/>
    <w:rsid w:val="00D63004"/>
    <w:rsid w:val="00D63A4B"/>
    <w:rsid w:val="00D64660"/>
    <w:rsid w:val="00D65659"/>
    <w:rsid w:val="00D871A4"/>
    <w:rsid w:val="00DB606A"/>
    <w:rsid w:val="00DC623F"/>
    <w:rsid w:val="00DD19ED"/>
    <w:rsid w:val="00DD1C81"/>
    <w:rsid w:val="00DE5F15"/>
    <w:rsid w:val="00E0013C"/>
    <w:rsid w:val="00E00574"/>
    <w:rsid w:val="00E06398"/>
    <w:rsid w:val="00E25EE2"/>
    <w:rsid w:val="00E4028F"/>
    <w:rsid w:val="00E61DBF"/>
    <w:rsid w:val="00E7344F"/>
    <w:rsid w:val="00E86A08"/>
    <w:rsid w:val="00EC0B52"/>
    <w:rsid w:val="00ED3E93"/>
    <w:rsid w:val="00EF76D1"/>
    <w:rsid w:val="00F0162E"/>
    <w:rsid w:val="00F11DCE"/>
    <w:rsid w:val="00F2354C"/>
    <w:rsid w:val="00F236FF"/>
    <w:rsid w:val="00F5751E"/>
    <w:rsid w:val="00F8040A"/>
    <w:rsid w:val="00FA132A"/>
    <w:rsid w:val="00FA6DCC"/>
    <w:rsid w:val="00FB3BCA"/>
    <w:rsid w:val="00FC40F0"/>
    <w:rsid w:val="00FD421F"/>
    <w:rsid w:val="00FF4707"/>
    <w:rsid w:val="00FF74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2F40"/>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32F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2F40"/>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32F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974</Words>
  <Characters>5558</Characters>
  <Application>Microsoft Office Word</Application>
  <DocSecurity>0</DocSecurity>
  <Lines>46</Lines>
  <Paragraphs>13</Paragraphs>
  <ScaleCrop>false</ScaleCrop>
  <Company>SPecialiST RePack</Company>
  <LinksUpToDate>false</LinksUpToDate>
  <CharactersWithSpaces>6519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Л59</dc:creator>
  <cp:keywords/>
  <dc:description/>
  <cp:lastModifiedBy>Л59</cp:lastModifiedBy>
  <cp:revision>2</cp:revision>
  <dcterms:created xsi:type="dcterms:W3CDTF">2018-10-24T07:31:00Z</dcterms:created>
  <dcterms:modified xsi:type="dcterms:W3CDTF">2018-10-24T07:31:00Z</dcterms:modified>
</cp:coreProperties>
</file>