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06" w:rsidRPr="00375641" w:rsidRDefault="00304C06" w:rsidP="00304C0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6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Основной период смены</w:t>
      </w:r>
    </w:p>
    <w:p w:rsidR="00304C06" w:rsidRPr="00722EDC" w:rsidRDefault="00304C06" w:rsidP="00304C06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Ключевая идея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этого 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периода: проявление себя, взаимодействие, </w:t>
      </w:r>
      <w:r w:rsidRPr="00F1159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комфортность каждого. Это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означает,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что: </w:t>
      </w:r>
    </w:p>
    <w:p w:rsidR="00304C06" w:rsidRPr="00722EDC" w:rsidRDefault="00304C06" w:rsidP="00304C06">
      <w:pPr>
        <w:pStyle w:val="a3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знакомы с традициями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правилами жизни в лагере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уважают их и соблюдают;</w:t>
      </w:r>
    </w:p>
    <w:p w:rsidR="00304C06" w:rsidRPr="00722EDC" w:rsidRDefault="00304C06" w:rsidP="00304C06">
      <w:pPr>
        <w:pStyle w:val="a3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пополняют отрядный альбом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соблюдают 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отрядные договоренности;</w:t>
      </w:r>
    </w:p>
    <w:p w:rsidR="00304C06" w:rsidRPr="00722EDC" w:rsidRDefault="00304C06" w:rsidP="00304C06">
      <w:pPr>
        <w:pStyle w:val="a3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каждый ребенок активно проявляет себя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отряде;</w:t>
      </w:r>
    </w:p>
    <w:p w:rsidR="00304C06" w:rsidRPr="00722EDC" w:rsidRDefault="00304C06" w:rsidP="00304C06">
      <w:pPr>
        <w:pStyle w:val="a3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отряд активно проявляет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себя как единая команда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общелагерных</w:t>
      </w:r>
      <w:proofErr w:type="spellEnd"/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делах.</w:t>
      </w:r>
    </w:p>
    <w:p w:rsidR="00304C06" w:rsidRPr="00722EDC" w:rsidRDefault="00304C06" w:rsidP="00304C06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возможно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если:</w:t>
      </w:r>
    </w:p>
    <w:p w:rsidR="00304C06" w:rsidRPr="00722EDC" w:rsidRDefault="00304C06" w:rsidP="00304C06">
      <w:pPr>
        <w:spacing w:after="0" w:line="288" w:lineRule="auto"/>
        <w:ind w:left="68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– в</w:t>
      </w:r>
      <w:r w:rsidRPr="00722EDC">
        <w:rPr>
          <w:rFonts w:ascii="Times New Roman" w:eastAsia="Calibri" w:hAnsi="Times New Roman" w:cs="Times New Roman"/>
          <w:sz w:val="32"/>
          <w:szCs w:val="32"/>
        </w:rPr>
        <w:t>ожатые внимательны и наблюдают за детьми в отряде;</w:t>
      </w:r>
    </w:p>
    <w:p w:rsidR="00304C06" w:rsidRPr="00722EDC" w:rsidRDefault="00304C06" w:rsidP="00304C06">
      <w:pPr>
        <w:spacing w:after="0" w:line="288" w:lineRule="auto"/>
        <w:ind w:left="68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– в</w:t>
      </w:r>
      <w:r w:rsidRPr="00722EDC">
        <w:rPr>
          <w:rFonts w:ascii="Times New Roman" w:eastAsia="Calibri" w:hAnsi="Times New Roman" w:cs="Times New Roman"/>
          <w:sz w:val="32"/>
          <w:szCs w:val="32"/>
        </w:rPr>
        <w:t>ожатые организуют отрядную жизнь так, что для каждого ребенка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находится</w:t>
      </w:r>
      <w:r w:rsidRPr="00722EDC">
        <w:rPr>
          <w:rFonts w:ascii="Times New Roman" w:eastAsia="Calibri" w:hAnsi="Times New Roman" w:cs="Times New Roman"/>
          <w:sz w:val="32"/>
          <w:szCs w:val="32"/>
        </w:rPr>
        <w:t xml:space="preserve"> дело;</w:t>
      </w:r>
    </w:p>
    <w:p w:rsidR="00304C06" w:rsidRPr="00722EDC" w:rsidRDefault="00304C06" w:rsidP="00304C06">
      <w:pPr>
        <w:spacing w:after="0" w:line="288" w:lineRule="auto"/>
        <w:ind w:left="68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– в</w:t>
      </w:r>
      <w:r w:rsidRPr="00722EDC">
        <w:rPr>
          <w:rFonts w:ascii="Times New Roman" w:eastAsia="Calibri" w:hAnsi="Times New Roman" w:cs="Times New Roman"/>
          <w:sz w:val="32"/>
          <w:szCs w:val="32"/>
        </w:rPr>
        <w:t>ожатые распределяют задания в отряде таким обра</w:t>
      </w:r>
      <w:r>
        <w:rPr>
          <w:rFonts w:ascii="Times New Roman" w:eastAsia="Calibri" w:hAnsi="Times New Roman" w:cs="Times New Roman"/>
          <w:sz w:val="32"/>
          <w:szCs w:val="32"/>
        </w:rPr>
        <w:t>зом, что никто из детей не остается в стороне;</w:t>
      </w:r>
    </w:p>
    <w:p w:rsidR="00304C06" w:rsidRDefault="00304C06" w:rsidP="00304C06">
      <w:pPr>
        <w:pStyle w:val="a3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ребенок может стать автором идеи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получает возможность для ее реализации;</w:t>
      </w:r>
    </w:p>
    <w:p w:rsidR="00304C06" w:rsidRDefault="00304C06" w:rsidP="00304C06">
      <w:pPr>
        <w:pStyle w:val="a3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r w:rsidRPr="00722E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отряд проявляет инициативу в организации жизнедеятельности лагеря.</w:t>
      </w:r>
    </w:p>
    <w:p w:rsidR="00304C06" w:rsidRDefault="00304C06" w:rsidP="00304C06">
      <w:pPr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</w:pPr>
      <w:r w:rsidRPr="00E34601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 xml:space="preserve">Советы </w:t>
      </w:r>
      <w:r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>вожатым</w:t>
      </w:r>
      <w:r w:rsidRPr="00E34601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 xml:space="preserve"> по проведению</w:t>
      </w:r>
      <w:r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 xml:space="preserve"> организационного периода смены</w:t>
      </w:r>
    </w:p>
    <w:p w:rsidR="00304C06" w:rsidRPr="000C68EF" w:rsidRDefault="00304C06" w:rsidP="00304C0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68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Возможные отрядные дела основного периода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у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частие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дружинных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 делах;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д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ела детских 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орческих групп;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т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ренинги, групповое взаимодей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ствие («Кораблекрушение» и др.);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р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олевые игры на спл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очение («Ночь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Триффидов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 и др.);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творческие игры (КАМ, КМС, «Солнечный денек», «Шоу без комплексов», «Кинофестиваль», «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ики-нолики» и др.) (подробнее см. раздел 3);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интеллектуальные игры («Интеллектуальное казино», «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Ин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теллектуальный ринг» и др.) (подробнее см. раздел 3);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– и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гры на свежем воздух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(прогулки, экскурсии, поход, «Экологическая тропа»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разные этапы ту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ристических соревнований и др.);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тематические дни (День ангела-хранителя, День юмора, День самоуправления, День л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юбви и др.)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(подробнее см. раздел 3)</w:t>
      </w:r>
      <w:r w:rsidRPr="00C803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04C06" w:rsidRPr="00196EC7" w:rsidRDefault="00304C06" w:rsidP="00304C06">
      <w:pPr>
        <w:shd w:val="clear" w:color="auto" w:fill="FFFFFF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на день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6765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данный период смены необходимо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лять план работы отряда на день. В плане должны быть интересные и развивающие занятия для детей, но при этом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следить за тем, чтобы план не был перегружен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Помните: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важна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плана и количество дел в нем, важно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другое: знать детей, любить их, быть терпимыми. Это значит, что вожатый должен все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наблюдать их, изучать специально и в ежедневном общении.</w:t>
      </w:r>
    </w:p>
    <w:p w:rsidR="00304C06" w:rsidRPr="00196EC7" w:rsidRDefault="00304C06" w:rsidP="00304C06">
      <w:pPr>
        <w:shd w:val="clear" w:color="auto" w:fill="FFFFFF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ежедневному 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плану работы вожатого:</w:t>
      </w:r>
    </w:p>
    <w:p w:rsidR="00304C06" w:rsidRPr="00196EC7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направленность плана на достижение определенн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педагогического результата;</w:t>
      </w:r>
    </w:p>
    <w:p w:rsidR="00304C06" w:rsidRPr="00196EC7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учет интересов, потребностей детей;</w:t>
      </w:r>
    </w:p>
    <w:p w:rsidR="00304C06" w:rsidRPr="00196EC7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разнообразие содержания, форм, методов воспитательной деятельности;</w:t>
      </w:r>
    </w:p>
    <w:p w:rsidR="00304C06" w:rsidRPr="00196EC7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систематичность, последовательность, преемственность в подборе видов деятельности;</w:t>
      </w:r>
    </w:p>
    <w:p w:rsidR="00304C06" w:rsidRPr="00196EC7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посильность и реальность планов для вожатых и ребят (по видам деятельности, по срокам);</w:t>
      </w:r>
    </w:p>
    <w:p w:rsidR="00304C06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196EC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согласованность плана отряда с планом работы детского оздоровительного лагеря.</w:t>
      </w:r>
    </w:p>
    <w:p w:rsidR="00304C06" w:rsidRPr="00196EC7" w:rsidRDefault="00304C06" w:rsidP="00304C06">
      <w:pPr>
        <w:pStyle w:val="a3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Ежедневный план работы вожатого может быть представлен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форме таблицы.</w:t>
      </w:r>
    </w:p>
    <w:p w:rsidR="00304C06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4C06" w:rsidRDefault="00304C06" w:rsidP="00304C06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04C06" w:rsidRDefault="00304C06" w:rsidP="00304C06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04C06" w:rsidRDefault="00304C06" w:rsidP="00304C06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04C06" w:rsidRDefault="00304C06" w:rsidP="00304C06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04C06" w:rsidRDefault="00304C06" w:rsidP="00304C06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04C06" w:rsidRPr="00FE57CE" w:rsidRDefault="00304C06" w:rsidP="00304C06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04C06" w:rsidRPr="00FE57CE" w:rsidRDefault="00304C06" w:rsidP="00304C06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57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Ежедневный план работы вожатого на отряде</w:t>
      </w:r>
    </w:p>
    <w:p w:rsidR="00304C06" w:rsidRPr="00196EC7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9"/>
        <w:gridCol w:w="3013"/>
        <w:gridCol w:w="2432"/>
        <w:gridCol w:w="2387"/>
      </w:tblGrid>
      <w:tr w:rsidR="00304C06" w:rsidTr="00623058">
        <w:tc>
          <w:tcPr>
            <w:tcW w:w="1809" w:type="dxa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117" w:type="dxa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дня</w:t>
            </w:r>
          </w:p>
        </w:tc>
        <w:tc>
          <w:tcPr>
            <w:tcW w:w="2464" w:type="dxa"/>
          </w:tcPr>
          <w:p w:rsidR="00304C06" w:rsidRPr="00196EC7" w:rsidRDefault="00304C06" w:rsidP="0062305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Общелагерные</w:t>
            </w:r>
            <w:proofErr w:type="spellEnd"/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464" w:type="dxa"/>
          </w:tcPr>
          <w:p w:rsidR="00304C06" w:rsidRPr="00196EC7" w:rsidRDefault="00304C06" w:rsidP="0062305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Отрядная работа</w:t>
            </w:r>
          </w:p>
        </w:tc>
      </w:tr>
      <w:tr w:rsidR="00304C06" w:rsidTr="00623058">
        <w:tc>
          <w:tcPr>
            <w:tcW w:w="1809" w:type="dxa"/>
            <w:vMerge w:val="restart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 (временны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границы: от завтрака до обеда, с 10:00 до 13:</w:t>
            </w:r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00)</w:t>
            </w:r>
          </w:p>
        </w:tc>
        <w:tc>
          <w:tcPr>
            <w:tcW w:w="2464" w:type="dxa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C06" w:rsidTr="00623058">
        <w:tc>
          <w:tcPr>
            <w:tcW w:w="1809" w:type="dxa"/>
            <w:vMerge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(</w:t>
            </w:r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границы от полдника до ужина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16:30 до 19:</w:t>
            </w:r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00)</w:t>
            </w:r>
          </w:p>
        </w:tc>
        <w:tc>
          <w:tcPr>
            <w:tcW w:w="2464" w:type="dxa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C06" w:rsidTr="00623058">
        <w:trPr>
          <w:trHeight w:val="1106"/>
        </w:trPr>
        <w:tc>
          <w:tcPr>
            <w:tcW w:w="1809" w:type="dxa"/>
            <w:vMerge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(временные границы:</w:t>
            </w:r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ужина до отбоя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20:00 до 22:</w:t>
            </w:r>
            <w:r w:rsidRPr="00196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30)</w:t>
            </w:r>
          </w:p>
        </w:tc>
        <w:tc>
          <w:tcPr>
            <w:tcW w:w="2464" w:type="dxa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304C06" w:rsidRPr="00196EC7" w:rsidRDefault="00304C06" w:rsidP="006230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4C06" w:rsidRPr="00B467C8" w:rsidRDefault="00304C06" w:rsidP="00304C06">
      <w:pPr>
        <w:shd w:val="clear" w:color="auto" w:fill="FFFFFF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4C06" w:rsidRPr="00304C06" w:rsidRDefault="00304C06" w:rsidP="00304C06">
      <w:pPr>
        <w:shd w:val="clear" w:color="auto" w:fill="FFFFFF"/>
        <w:spacing w:after="0" w:line="288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304C0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Задание для самостоятельной работы</w:t>
      </w:r>
    </w:p>
    <w:p w:rsidR="00304C06" w:rsidRDefault="00304C06" w:rsidP="00304C06">
      <w:pPr>
        <w:shd w:val="clear" w:color="auto" w:fill="FFFFFF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оставьте план работы вожатого, работающего на младшем, среднем и старшем отрядах.</w:t>
      </w:r>
    </w:p>
    <w:p w:rsidR="00304C06" w:rsidRDefault="00304C06" w:rsidP="00304C06">
      <w:pPr>
        <w:shd w:val="clear" w:color="auto" w:fill="FFFFFF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4C06" w:rsidRDefault="00304C06" w:rsidP="00304C06">
      <w:pPr>
        <w:shd w:val="clear" w:color="auto" w:fill="FFFFFF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0981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Важным в реализации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основного периода смены является формирование традиций отряда.</w:t>
      </w:r>
    </w:p>
    <w:p w:rsidR="00304C06" w:rsidRPr="000C68EF" w:rsidRDefault="00304C06" w:rsidP="00304C06">
      <w:pPr>
        <w:shd w:val="clear" w:color="auto" w:fill="FFFFFF"/>
        <w:spacing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68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Традиция утреннего информационного сбора отряда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68E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0C68EF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Сбор-спасибо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C6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0C68E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Будильник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C6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0C68E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Старт дня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C6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0C68EF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 отряда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C6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6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д.).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0C6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тренний информационный сбор </w:t>
      </w:r>
      <w:r w:rsidRPr="000C68EF">
        <w:rPr>
          <w:rFonts w:ascii="Times New Roman" w:hAnsi="Times New Roman" w:cs="Times New Roman"/>
          <w:color w:val="000000"/>
          <w:sz w:val="32"/>
          <w:szCs w:val="32"/>
        </w:rPr>
        <w:t xml:space="preserve">проводится либо до завтрака, либо сразу после, его смысл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– </w:t>
      </w:r>
      <w:r w:rsidRPr="000C68EF">
        <w:rPr>
          <w:rFonts w:ascii="Times New Roman" w:hAnsi="Times New Roman" w:cs="Times New Roman"/>
          <w:color w:val="000000"/>
          <w:sz w:val="32"/>
          <w:szCs w:val="32"/>
        </w:rPr>
        <w:t>задать тон всего дня, рассказать детям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 том</w:t>
      </w:r>
      <w:r w:rsidRPr="000C68EF">
        <w:rPr>
          <w:rFonts w:ascii="Times New Roman" w:hAnsi="Times New Roman" w:cs="Times New Roman"/>
          <w:color w:val="000000"/>
          <w:sz w:val="32"/>
          <w:szCs w:val="32"/>
        </w:rPr>
        <w:t>, что их ожидает, то есть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озвучить</w:t>
      </w:r>
      <w:r w:rsidRPr="000C68EF">
        <w:rPr>
          <w:rFonts w:ascii="Times New Roman" w:hAnsi="Times New Roman" w:cs="Times New Roman"/>
          <w:color w:val="000000"/>
          <w:sz w:val="32"/>
          <w:szCs w:val="32"/>
        </w:rPr>
        <w:t xml:space="preserve"> точный план. Спросите, что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ребятам </w:t>
      </w:r>
      <w:r w:rsidRPr="000C68EF">
        <w:rPr>
          <w:rFonts w:ascii="Times New Roman" w:hAnsi="Times New Roman" w:cs="Times New Roman"/>
          <w:color w:val="000000"/>
          <w:sz w:val="32"/>
          <w:szCs w:val="32"/>
        </w:rPr>
        <w:t>непонятно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по распорядку дня</w:t>
      </w:r>
      <w:r w:rsidRPr="000C68EF">
        <w:rPr>
          <w:rFonts w:ascii="Times New Roman" w:hAnsi="Times New Roman" w:cs="Times New Roman"/>
          <w:color w:val="000000"/>
          <w:sz w:val="32"/>
          <w:szCs w:val="32"/>
        </w:rPr>
        <w:t>, ответьте на все их вопросы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04C06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Утренний с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 прост в орг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анизации, он позволяет создать с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ообщество ребят,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формировать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ответственное и заботливое отношение сверстников друг к другу,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установить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такую атмосферу в отряде, в которой легко и уютно существовать каждому.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Утренний с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 традиционно состоит из четырех компонентов: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приветствие,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обмен информацией,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групповая деятельность,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ежедневные новости.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470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Приветствие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первая часть утреннего сбора, в результате которой каждый ребенок может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чувствовать свою значимость. Ч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лены отряда приветствуют друг друга вежливо и уважительно, сидя в круге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обращаясь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 всем по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имени. Это позволяет установить дружелюбный, уважительный стиль отношений в группе. Приветствие может быть как вербальным, так и невербальным. Начинайте групповой сбор с достаточно веселой, но не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подвижной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игры, которая не требует особой 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онцентрации внимания и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побуждает оставаться на своем месте.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Варианты приветствий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304C06" w:rsidRPr="000C68EF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«Моего друга слева зовут…»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весь отряд здоровается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тем ребенком, которого назвали;</w:t>
      </w:r>
    </w:p>
    <w:p w:rsidR="00304C06" w:rsidRPr="000C68EF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к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аждый по очереди выходит в круг и приветствует 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тальных по-своему, не повторяясь за предыдущими участниками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остальные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воспроизводят 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каждое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движение находящегося в центре круга;</w:t>
      </w:r>
    </w:p>
    <w:p w:rsidR="00304C06" w:rsidRPr="000C68EF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вырезать из желтой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 оранжевой бумаги «солнышко» – круг и лучи, так чтобы последние были отдельно. Расположить «солнышко» в центре, а лучи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раздать детям. Каждый ребенок здоровается с тем на кого он направляет свой лучик, таким образом,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идно, с кем еще не поздоровались;</w:t>
      </w:r>
    </w:p>
    <w:p w:rsidR="00304C06" w:rsidRPr="000C68EF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приветствовать друг друга, передавая какой-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нибудь предмет: игрушку, цветок;</w:t>
      </w:r>
    </w:p>
    <w:p w:rsidR="00304C06" w:rsidRPr="000C68EF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здороват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ься, изменяя очередность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например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через одного человека в круге;</w:t>
      </w:r>
    </w:p>
    <w:p w:rsidR="00304C06" w:rsidRPr="000C68EF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 н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карточках написать имена присутствующих. Каждый выбирает себе карточку и приветствует того, чье имя на ней написа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но;</w:t>
      </w:r>
    </w:p>
    <w:p w:rsidR="00304C06" w:rsidRPr="000C68EF" w:rsidRDefault="00304C06" w:rsidP="00304C06">
      <w:pPr>
        <w:pStyle w:val="a3"/>
        <w:shd w:val="clear" w:color="auto" w:fill="FFFFFF"/>
        <w:spacing w:after="0" w:line="288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7) можно приветствовать «секретными»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знаками – подмигнуть, моргнуть определенное количество раз. Каждый </w:t>
      </w:r>
      <w:r w:rsidRPr="000C6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без слов приветствует так соседей, пока сигнал не обойдет всех и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вернется к первому отправителю.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Приветствие задает спокойный и доброжелательный тон для следу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ющего элемента у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треннего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сбора – </w:t>
      </w:r>
      <w:r w:rsidRPr="003A470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обмена информацией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этого этапа дети задают вопросы, обсуждают темы, которые их интересуют, чтобы больше узнать друг о друге. Выбирается несколько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которые будут отвечать, а остальные либо задают вопросы, либо комментируют </w:t>
      </w:r>
      <w:proofErr w:type="gramStart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услышанное</w:t>
      </w:r>
      <w:proofErr w:type="gramEnd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Для организации этого этапа заранее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при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ить карточки с условными зна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ками: вопрос и восклицательный знак. Эти карточки складыва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ются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коробочку и дети сами вынима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 по одному экземпляру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Если доста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ется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вопросительный знак, ребенок должен задать вопрос, если восклицательный – нужно прокомментировать что-либо из </w:t>
      </w:r>
      <w:proofErr w:type="gramStart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услышанного</w:t>
      </w:r>
      <w:proofErr w:type="gramEnd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высказать свое мнение. Следует установить одно или два простых правила,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которые помогали бы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детям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соответствующе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вести себя. Правила могут быть, например, такие: «Мы внимательно слушаем друг друга», «Говорим по очереди».</w:t>
      </w:r>
    </w:p>
    <w:p w:rsidR="00304C06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этим эт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апом следует третья часть утреннего сбора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3A470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групповая деятельность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E44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Целью работы в группе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ее сплочение, поэтому в ней нет элемента соревнова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Игры и упражнения помогают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учиться кооперироваться в процессе совместной работы, уважать интересы и умения друг друга. Но не следует увлекаться использованием вр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емени группового сбора для обучения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детей каким-то конкретным навыкам. Это время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предназначено для того, чтобы вместе спеть разученную накануне песню, поиграть в веселые игры,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посмеяться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над шутками друзей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спланировать то, чем отдельные дети или вся группа будут сегодня заниматься, обсудить, что интересует детей, распределить обязанности на день.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конце занятия снова возвращаемся к ежедневным новостям, чтобы подвести итоги тому, что было сделано, проверить выполненные кроссворды и головоломки, обсудить ответы на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вопрос (по результатам ответов можно нарисовать диаграмму, чтобы дети могли увидеть соотношение предпочтений в группе).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Далее кратко сообщить </w:t>
      </w:r>
      <w:r w:rsidRPr="003A470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ежедневные новости</w:t>
      </w:r>
      <w:r w:rsidRPr="003A470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есть план на текущий день.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результате у ребят усиливается интерес к летней программе и активность при проведении последующих мероприятий.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Утро и вечер –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две противоположности. Эта истина банальна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 же как и вытекающее из нее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следствие: задачи, которые решает вожатый с детьми утром, не похожи на задачи, которые он решает с детьми вечером.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Вечерний сбор отряда.</w:t>
      </w:r>
      <w:r w:rsidRPr="000E44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Заверш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ает день важная процедура отбоя, для проведения которого стоит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придумать особый ритуал. Например, каждый раз собираться в холле вместе и тихонько желать доброй ночи, а потом задувать свечу, загадав желание. Это естественно после вечернего ог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онька, но кроме того</w:t>
      </w:r>
      <w:r w:rsidRPr="000E44AC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такие действия помогут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успокоить эмоции после дискотеки.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Также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девочкам и мальчикам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предлагается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пожелать друг другу спокойной ночи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младших отрядах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когда дети уже умылись и легли, можно проводить «операцию </w:t>
      </w:r>
      <w:r w:rsidRPr="009C2F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Мамочка</w:t>
      </w:r>
      <w:r w:rsidRPr="009C2F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–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обнимать ребят перед сном.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Варианты здесь могут быть самые разные, главное –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исходите из особенностей вашего отряда.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Вечерний сбор отряда нужен для того, чтобы поговорить о про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шедшем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дне, о взаимоотношениях в коллективе,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почитать вслух сказку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отряде</w:t>
      </w:r>
      <w:r w:rsidRPr="009C2F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малышей,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историю, которая, конечно же, произошла на самом деле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перед тем, как уйти,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провести маленькую игру: «Я хочу сказать пять “с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пасибо” тем ребятам, которые заслужили этого сегодня больше всех. Как вы думаете, кого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хочу поблагодарить и за что?».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Пусть ребята попробуют угадать –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будет маленький стимул к тому, чтобы на след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ующий вечер тоже получить «спасибо» при все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отряде.</w:t>
      </w:r>
    </w:p>
    <w:p w:rsidR="00304C06" w:rsidRPr="00C803A0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 любят слушать песни под гитару в исполнении своего вожатого. Также можно порадовать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их </w:t>
      </w:r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какой-нибудь приятной и интересной </w:t>
      </w:r>
      <w:proofErr w:type="gramStart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информацией про</w:t>
      </w:r>
      <w:proofErr w:type="gramEnd"/>
      <w:r w:rsidRPr="00C80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завтрашний день. 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Педагогический анализ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Движение вперед предполагает осмысление, обобщение того, что было сделано.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работе вожатого можно выделить дв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основных направления анализа –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анализ педагогической деятельности и анализ работы с детьми.</w:t>
      </w:r>
    </w:p>
    <w:p w:rsidR="00304C06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84B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I.</w:t>
      </w:r>
      <w:r w:rsidRPr="008821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Анализ педагогической деятельности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E284B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существляется ежедневно и является основой для совершенствования текущей работы с детьми, позволяет вскрыть недостатки в этой работе и причины их возникновения.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анализировать?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Отдельные дела, их эффективность, изменение позиции и настроения детей, состояние межличностных отношений в отряде, выполнение единых норм и педагогических требований, активность включения детей в те или иные виды деятельности, состояние здоровья детей и условие жизнеобеспечения.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основе чего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проводится анализ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Постоянные личные наблюдения, беседы с детьми, обмен мнениями с коллегами, диагностика (анкеты, </w:t>
      </w:r>
      <w:proofErr w:type="spellStart"/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цветопись</w:t>
      </w:r>
      <w:proofErr w:type="spellEnd"/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материалы сборов-анализов с детьми в отряде).</w:t>
      </w:r>
    </w:p>
    <w:p w:rsidR="00304C06" w:rsidRPr="003C4AB4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C4AB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Предполагаемая схема анализа дня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Выполнены ли цель и задачи, поставленные на этот день? Выполнен ли план работы на день? Что удалось выполнить, а что нет?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proofErr w:type="gramStart"/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дело или событие было наиболее важным в, воспитательном отношении: какую задачу решали; основные этапы дела; был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ход дела продуман и осуществлен</w:t>
      </w:r>
      <w:r w:rsidRPr="00BE28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направлении решения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задач; как действовали в этом деле ребята, отношение ребят к делу, как реагировали ребята в ходе дела; приходилось ли вам вносить корректировки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процессе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чем это было обосновано, что это дало.</w:t>
      </w:r>
      <w:proofErr w:type="gramEnd"/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Анализ определенной ситуации (при ее наличии): ее участники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краткое содержание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gramStart"/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связи</w:t>
      </w:r>
      <w:proofErr w:type="gramEnd"/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чем возникла эта ситуация; как проявили себя участники, их поступки; итог ситуации; выход из ситуации.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4. Общая характеристика прожитого дня: была ли группа организована; произошли ли изменения в коллективе; кто обратил внимание на себя;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изменились ребята, на которых раньше не обращали внимания.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Общие выводы: удался ли день в целом; что дал нового этот день вам как педагогу; задачи на следующий день.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BC9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II.</w:t>
      </w:r>
      <w:r w:rsidRPr="008821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Анализ результатов педагогической деятельности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Проводится по итогам определенного временного отрезка. Включает анализ организационного, основного и итогового периодов. Предполагает сопоставление результатов собственной педагогической деятельности с работой лагеря в целом, оценку эффективности и уровня своей работы и построение перспективы дальнейшего взаимодействия с другими подразделениями лагеря.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BC9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III.</w:t>
      </w:r>
      <w:r w:rsidRPr="008821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Анализ дела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Определение места или цели данного дела в общей программе смены и плане отряда.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Установление воспитывающих и развивающих аспектов дела и учет реальных возможностей, их реализация.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Подготовка отдельных этапов дела и обеспечение их взаимосвязи и взаимовлияния.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Содержательное наполнение каждого составляющего компонента дела и уровень организационного обеспечения.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Совместная (коллективная) оценка конечного результата дела и оформление предложений по совершенствованию проведения.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6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Анализ работы с детьми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важен в развитии детского коллектива, с одной стороны, и является материалом для анализа педагогической деятельности вожатого, с другой. Выбирая те или иные формы анализа, необходимо учитывать не только возраст детей, но и уровень развития детского коллектива. С детьми младшего возраста </w:t>
      </w:r>
      <w:r w:rsidRPr="00F11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спользовать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игровые формы. В начале развития коллектива анализ проходит на эмоциональном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уровне («понравилось», «не понравилось»), в дальнейшем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переходить к содержательному анализу («почему»).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содержанию выделяют анализ для временного отрезка, дела,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ситуации.</w:t>
      </w:r>
    </w:p>
    <w:p w:rsidR="00304C06" w:rsidRPr="00B467C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467C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Алгоритм анализа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вспоминаем, описываем ситуацию;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о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тмечаем «плю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сы» и «минусы», удачи, проблемы;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называем причины;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д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елаем общий вывод, принимаем решение.</w:t>
      </w:r>
    </w:p>
    <w:p w:rsidR="00304C06" w:rsidRPr="003C4AB4" w:rsidRDefault="00304C06" w:rsidP="00304C06">
      <w:pPr>
        <w:shd w:val="clear" w:color="auto" w:fill="FFFFFF"/>
        <w:spacing w:after="0" w:line="288" w:lineRule="auto"/>
        <w:ind w:firstLine="709"/>
        <w:outlineLvl w:val="3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B467C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Формы организации анализа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индивидуальном порядке.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ответе на тот или иной вопрос выступают только желающие. Рекомендуется в коллективе со средней и высокой степенью развития.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По кругу.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Форма группового анализа,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выступают все по очереди. Чаще всего используется на вечерних огоньках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коллективах с низкой степенью развития вожатым необходимо поддерживать разговор.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 мячиком.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Активно-игровая форма анализа. Отряд встает в круг, вожатый задает тему для разговора, определяет вопросы, начинает сам первый высказываться, затем перекидывает мячик любому ребенку, который продолжает разговор,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тот в свою очередь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перекидывает мячик другому и т. д.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По группам.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Сочетание группового и индивидуального анализов. Обсуждение вначале веде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в группах по 5–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человек, где каждый высказывает свою точку зрения, затем от каждой группы выступает один человек. Подводится итог.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анкета.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Игровая форма. Задается вопрос с ограниченным количеством ответов (например: «да», «нет», «затрудняюсь ответить»), выбираются помощники (по количеству ответов), кото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рые проходят и собирают ответы –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хлопок по ладошке того или иного помощника в зависимости от выбранного варианта ответа.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6. Пресс-конференция.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Игровая форма. Участникам объясняются правила проведения пресс-конференции, задается тема.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Коллективное письмо.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Почтовый ящик.</w:t>
      </w:r>
    </w:p>
    <w:p w:rsidR="00304C06" w:rsidRPr="008821E8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Индивидуальный дневник.</w:t>
      </w:r>
    </w:p>
    <w:p w:rsidR="00304C06" w:rsidRDefault="00304C06" w:rsidP="00304C0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Перечисленные формы</w:t>
      </w:r>
      <w:r w:rsidRPr="00882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анализа используются не только в заключительном периоде, но и на протяжении всей смены.</w:t>
      </w:r>
    </w:p>
    <w:p w:rsidR="00304C06" w:rsidRDefault="00304C06" w:rsidP="00304C0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53D1" w:rsidRDefault="00C853D1"/>
    <w:sectPr w:rsidR="00C8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06"/>
    <w:rsid w:val="00304C06"/>
    <w:rsid w:val="00C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06"/>
    <w:pPr>
      <w:ind w:left="720"/>
      <w:contextualSpacing/>
    </w:pPr>
  </w:style>
  <w:style w:type="table" w:styleId="a4">
    <w:name w:val="Table Grid"/>
    <w:basedOn w:val="a1"/>
    <w:uiPriority w:val="59"/>
    <w:rsid w:val="0030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06"/>
    <w:pPr>
      <w:ind w:left="720"/>
      <w:contextualSpacing/>
    </w:pPr>
  </w:style>
  <w:style w:type="table" w:styleId="a4">
    <w:name w:val="Table Grid"/>
    <w:basedOn w:val="a1"/>
    <w:uiPriority w:val="59"/>
    <w:rsid w:val="0030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2106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janef</dc:creator>
  <cp:lastModifiedBy>janef</cp:lastModifiedBy>
  <cp:revision>1</cp:revision>
  <dcterms:created xsi:type="dcterms:W3CDTF">2018-11-03T15:39:00Z</dcterms:created>
  <dcterms:modified xsi:type="dcterms:W3CDTF">2018-11-03T15:40:00Z</dcterms:modified>
</cp:coreProperties>
</file>