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97" w:rsidRPr="00585727" w:rsidRDefault="00DC5397" w:rsidP="00DC5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Расшевелить школьников  бывает сложно.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Предлагаем тебе </w:t>
      </w:r>
      <w:r w:rsidRPr="005857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сервисы и приложения, которые помогут педагогам: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Pr="00585727">
        <w:rPr>
          <w:rFonts w:ascii="Times New Roman" w:hAnsi="Times New Roman" w:cs="Times New Roman"/>
          <w:sz w:val="28"/>
          <w:szCs w:val="28"/>
        </w:rPr>
        <w:fldChar w:fldCharType="begin"/>
      </w:r>
      <w:r w:rsidRPr="00585727">
        <w:rPr>
          <w:rFonts w:ascii="Times New Roman" w:hAnsi="Times New Roman" w:cs="Times New Roman"/>
          <w:sz w:val="28"/>
          <w:szCs w:val="28"/>
        </w:rPr>
        <w:instrText xml:space="preserve"> HYPERLINK "https://kahoot.it/" \t "_blank" </w:instrText>
      </w:r>
      <w:r w:rsidRPr="00585727">
        <w:rPr>
          <w:rFonts w:ascii="Times New Roman" w:hAnsi="Times New Roman" w:cs="Times New Roman"/>
          <w:sz w:val="28"/>
          <w:szCs w:val="28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Kahoot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Сервис, который позволяет проводить интерактивные викторины в классе. Когда учитель проводит устный опрос школьников, он может услышать ответы в лучшем случае нескольких учеников — на всех просто не хватает времени.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могут одновременно опросить всех учеников и сразу узнать их слабые и сильные места. Педагог создаёт опрос на сайте (инструкцию о том, как это сделать, смотрите </w:t>
      </w:r>
      <w:hyperlink r:id="rId6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ученики отвечают в классе с помощью смартфонов или компьютеров. Учитель вместе с учениками видит статистику ответов и может понять, какие у них есть проблемы (или нет!). С помощью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создавать не только опросы, но и проводить анкетирование.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"https://quizizz.com/"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Quizizz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построен по тому же принципу, что и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 создаёт опрос, ученики отвечают на него со своих устройств. Но здесь ученики не могут увидеть ответы друг друга — они работают с приложением индивидуально, общую статистику видит только учитель. Поэтому, если вы по каким-то причинам хотите исключить соревновательный элемент, используйте этот сервис. Полученные данные можно выгружать в формате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"http://www.triventy.com/"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Triventy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этого сервиса от 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здесь школьники могут создавать вопросы сами. В течение урока учитель предлагает каждому ученику (или группе учеников) придумать вопрос по изучаемой теме, а в конце урока весь класс отвечает на вопросы, которые они придумали сами. Школьники всегда могут взять подсказки: убрать два неправильных ответа или посмотреть, как ответило большинство одноклассников (если ученик затрудняется с ответом).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Triventy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на русском языке, так что учителю не придётся долго разбираться, как он работает.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"https://www.plickers.com/"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Plickers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идея со смартфонами учеников вам не нравится, есть альтернативный сервис для опросов, в котором телефон будет только у учителя. Регистрируетесь в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придумываете опрос (можно с вариантами ответов или в формате «правда-ложь») и скачиваете себе на телефон приложение. 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сайте нужно распечатать набор индивидуальных QR-кодов для учеников, которые будут использоваться для ответа.</w:t>
      </w:r>
      <w:proofErr w:type="gramEnd"/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всё происходит? Учитель задаёт вопрос, ученики должны поднять тот QR-код, который соответствует ответу, и с помощью приложения </w: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сканирует их ответы. Вся статистика собирается в сервисе, и вы сразу можете видеть, кто и как ответил на поставленный вопрос.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"https://learningapps.org/"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LearningApps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помощью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создавать упражнения для самопроверки учеников, а главный плюс — всё русифицировано. В арсенале сервиса не только классические опросы, но и много других полезных инструментов: заполнить те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 пр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опусками, решить кроссворд, выстроить хронологическую цепочку, найти место на карте, собрать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создать даже видеокурс! Для этого нужно добавить видео (например, с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по ходу придумать несколько вопросов или других форм заданий. Ученик смотрит кусочек видео, затем оно ставится на паузу, и нужно сделать задание. Особенность сервиса: учитель не видит, как ученик выполнил задание, упражнения рассчитаны только на самопроверку.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"http://gramota.ru/"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Грамота</w:t>
      </w:r>
      <w:proofErr w:type="gram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Кладезь полезной информации для учителей русского языка. На сайте можно проверить правописание и значение слов, </w:t>
      </w:r>
      <w:hyperlink r:id="rId7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задать вопрос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лингвистам из Института русского языка имени В. В. Виноградова РАН (или предложить это сделать ученикам). Ещё учителям может пригодиться раздел «</w:t>
      </w:r>
      <w:hyperlink r:id="rId8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интерактивные диктанты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»: в нём собраны диктанты на разные правила русского языка и отрывки из произведений известных писателей (есть даже Кант!). А с помощью </w:t>
      </w:r>
      <w:hyperlink r:id="rId9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электронного учебника 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изучать теорию и сразу закреплять её на практике, проделывая упражнения по теме.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4369E" wp14:editId="44903BCA">
            <wp:extent cx="3441700" cy="2632803"/>
            <wp:effectExtent l="0" t="0" r="6350" b="0"/>
            <wp:docPr id="1" name="Рисунок 1" descr="https://image.mel.fm/i/k/kWjgxpZOeB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k/kWjgxpZOeB/5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6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"http://www.konorama.ru/igry/zapatan/"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Запятание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тоже люди и иногда забывают, как пишутся трудные выражения (например, «мама дорогая» или «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пожалуйста»). С помощью сервиса можно проверить правописание и постановку знаков </w: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препинания в сложных случаях. Все выражения выстроены по алфавиту, также можно использовать поиск. Ну и про «</w:t>
      </w:r>
      <w:hyperlink r:id="rId11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Грамотность на „Меле"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 забывайте.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8. </w:t>
      </w:r>
      <w:hyperlink r:id="rId12" w:tgtFrame="_blank" w:history="1">
        <w:r w:rsidRPr="0058572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Культура письменной речи</w:t>
        </w:r>
      </w:hyperlink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сайт в помощь учителю русского языка и литературы. На сайте есть раздел «</w:t>
      </w:r>
      <w:hyperlink r:id="rId13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Программа школы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собраны полезные материалы по школьной литературе, </w:t>
      </w:r>
      <w:hyperlink r:id="rId14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статьи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учёных о современном русском языке и </w:t>
      </w:r>
      <w:hyperlink r:id="rId15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сборник правил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Отдельного внимания заслуживает раздел «</w:t>
      </w:r>
      <w:hyperlink r:id="rId16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Без вести пропавшие слова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из него вы, к примеру, узнаете что такое «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тыбик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ябик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разделе «</w:t>
      </w:r>
      <w:hyperlink r:id="rId17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Экзамен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систематизированы документы о ЕГЭ, даны ссылки на открытый банк ФИПИ, собраны материалы экзаменов прошлых лет. На сайте много интерактивных заданий: например, если вы учитель литературы и хотите, чтобы ваши ученики запомнили имена русских писателей, можете предложить им пройти </w:t>
      </w:r>
      <w:hyperlink r:id="rId18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портретный тест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решить </w:t>
      </w:r>
      <w:hyperlink r:id="rId19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кроссворд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котором нужно вставить фамилии писателей. Ещё там есть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"http://gramma.ru/LIT/?id=8.0" \t "_blank" </w:instrTex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тесты</w: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знание содержания разных литературных произведений и терминов.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9. </w:t>
      </w:r>
      <w:hyperlink r:id="rId20" w:tgtFrame="_blank" w:history="1">
        <w:r w:rsidRPr="0058572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Полка</w:t>
        </w:r>
      </w:hyperlink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самый красивый сайт про литературу в русском интернете. О классике рассказывается в формате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лонгридов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 ссылками на проверенные источники, фотографиями рукописей и другими мультимедийными элементами. На сайте есть раздел «</w:t>
      </w:r>
      <w:hyperlink r:id="rId21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Эксперты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 котором известные писатели и литературные критики делятся своими любимыми книгами.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"https://arzamas.academy/"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Arzamas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Арзамасом уроки по истории, МХК, обществознанию и другим гуманитарным дисциплинам никогда не будут скучными. Например, на сайте есть мультимедийные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лонгриды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и нескучно рассказывают о важных событиях: «</w:t>
      </w:r>
      <w:hyperlink r:id="rId22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Вся русская литература XIX века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23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Вся история кино с 1945 по 2017 год в одной таблице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24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Русь, Запад, Восток: 10 веков в одной таблице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раздел посвящён </w:t>
      </w:r>
      <w:hyperlink r:id="rId25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курсам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разным гуманитарным направлениям. Как это работает? К примеру, вы хотите рассказать ученикам о </w:t>
      </w:r>
      <w:hyperlink r:id="rId26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блокаде Ленинграда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предложить им самостоятельно прослушать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аудиолекции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использовать прямо на уроке дополнительные материалы, которые есть в курсе: блокадные дневники, стихи о блокаде и статьи по теме.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"https://postnauka.ru/"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ПостНаука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в коротких видео рассказывают о всевозможных научных феноменах. Здесь найдут материалы учителя, преподающие как точные, так и гуманитарные науки. Например, </w:t>
      </w:r>
      <w:hyperlink r:id="rId27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 этом видео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физик Дмитрий Казаков </w: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рассказывает о современном языке физики (да-да), а </w:t>
      </w:r>
      <w:hyperlink r:id="rId28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лингвист Анастасия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Бонч-Осмоловская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 больших данных в лингвистике (и до филологии добрались!).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 «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Постнауке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 15 тематических разделов: астрономия, биология, история, мозг, психология, право, социология, физика, язык, культура, математика, медицина, экономика, философия, химия.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видео, на сайте есть </w:t>
      </w:r>
      <w:hyperlink r:id="rId29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статьи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даже </w:t>
      </w:r>
      <w:hyperlink r:id="rId30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игры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12. </w:t>
      </w:r>
      <w:hyperlink r:id="rId31" w:tgtFrame="_blank" w:history="1">
        <w:r w:rsidRPr="0058572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1968.Digital</w:t>
        </w:r>
      </w:hyperlink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историю XX века школьники знают хуже всего — в старших классах нужно готовиться к экзаменам, повторять пройденное, и на изучение недавнего прошлого просто не остаётся времени. Проект 1968.Digital поможет исправить ситуацию. Это исторический сериал для мобильных телефонов, центр которого — мировые события 1968 года.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коротких видео школьники узнают о Мартине Лютере Кинге, Габриэле Гарсии Маркесе, Андрее Сахарове и других людях того времени. Об истории рассказывают через современные инструменты: у исторических личностей появляются профили в социальных сетях, они заказывают себе такси через приложение и общаются в чатах. Так школьники точно запомнят историю.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13. </w:t>
      </w:r>
      <w:hyperlink r:id="rId32" w:tgtFrame="_blank" w:history="1">
        <w:r w:rsidRPr="0058572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Информатика от Константина Полякова</w:t>
        </w:r>
      </w:hyperlink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закладок учителей информатики. В разделе «</w:t>
      </w:r>
      <w:hyperlink r:id="rId33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Школа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опубликованы тесты, практикумы и презентации к учебникам по информатике Полякова и Еремина. В задачах ЕГЭ на сайте предлагают несколько способов решения, а потом анализируют достоинства и недостатки каждого. Ещё много </w:t>
      </w:r>
      <w:hyperlink r:id="rId34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тренажёров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помогут проработать школьные темы.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"http://alleng.org/"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Alleng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 крупнейшим собранием учебников и материалов для подготовки к экзаменам. Достаточно выбрать интересующий предмет, и вы получите список ссылок на учебники, рабочие тетради, тесты и другие материалы для уроков. Кроме того, по каждому предмету есть ссылки на пособия для подготовки ЕГЭ, ОГЭ и ВПР.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"https://www.youtube.com/user/MADreval/playlists?sort=dd&amp;shelf_id=15&amp;view=50"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Фоксфорд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 Учебник</w: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Фоксфорд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платная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онлайн-школа для подготовки к экзаменам и олимпиадам. Но есть много полезных материалов и в бесплатном доступе. Например, на своём </w:t>
      </w:r>
      <w:proofErr w:type="spellStart"/>
      <w:r w:rsidRPr="00585727">
        <w:rPr>
          <w:rFonts w:ascii="Times New Roman" w:hAnsi="Times New Roman" w:cs="Times New Roman"/>
          <w:sz w:val="28"/>
          <w:szCs w:val="28"/>
        </w:rPr>
        <w:fldChar w:fldCharType="begin"/>
      </w:r>
      <w:r w:rsidRPr="00585727">
        <w:rPr>
          <w:rFonts w:ascii="Times New Roman" w:hAnsi="Times New Roman" w:cs="Times New Roman"/>
          <w:sz w:val="28"/>
          <w:szCs w:val="28"/>
        </w:rPr>
        <w:instrText xml:space="preserve"> HYPERLINK "http://www.youtube.com/user/MADreval/playlists?sort=dd&amp;shelf_id=15&amp;view=50" \t "_blank" </w:instrText>
      </w:r>
      <w:r w:rsidRPr="00585727">
        <w:rPr>
          <w:rFonts w:ascii="Times New Roman" w:hAnsi="Times New Roman" w:cs="Times New Roman"/>
          <w:sz w:val="28"/>
          <w:szCs w:val="28"/>
        </w:rPr>
        <w:fldChar w:fldCharType="separate"/>
      </w:r>
      <w:r w:rsidRPr="005857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YouTube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-канале</w:t>
      </w:r>
      <w:r w:rsidRPr="005857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выкладывает видео, в которых учителя объясняют школьные темы по разным предметам. Есть интерактивные учебники по физике, математике, информатике, химии, биологии, русскому языку, истории и обществознанию. Материал объясняют преподаватели из МГУ, МФТИ и других ведущих вузов.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16. </w:t>
      </w:r>
      <w:hyperlink r:id="rId35" w:tgtFrame="_blank" w:history="1">
        <w:r w:rsidRPr="0058572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Открытый урок</w:t>
        </w:r>
      </w:hyperlink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сайте есть готовые схемы проведения уроков по всем школьным предметам. Например, в 5 классе можно превратить обычный урок по математике в путешествие из Холмогор в Москву — вместе с изучением уравнений ученики </w:t>
      </w:r>
      <w:hyperlink r:id="rId36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узнают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жизни Михаила Ломоносова. А в 8 классе можно </w:t>
      </w:r>
      <w:hyperlink r:id="rId37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провести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театрализованный урок по теме «Восстание декабристов» — детям он запомнится надолго.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здесь есть разделы «Внеклассная работа», «Коррекционная педагогика», «Логопедия» — в общем, всё, что могло бы быть интересно учителю. Отдельного внимания заслуживает раздел «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"http://xn--i1abbnckbmcl9fb.xn--p1ai/%D0%B2%D0%B8%D0%B4%D0%B5%D0%BE%D1%83%D1%80%D0%BE%D0%BA" \t "_blank" </w:instrTex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Видеоурок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в нём педагоги наглядно показывают, как проводят занятия с детьми.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17. </w:t>
      </w:r>
      <w:hyperlink r:id="rId38" w:tgtFrame="_blank" w:history="1">
        <w:r w:rsidRPr="0058572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Российский учебник</w:t>
        </w:r>
      </w:hyperlink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 полезными материалами для учителя. Можно выбрать предмет и посмотреть рабочие программы, методические пособия, материалы для подготовки к олимпиадам и даже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. А в разделе «Наглядные и раздаточные материалы» — скачать иллюстрации хорошего качества, например, </w:t>
      </w:r>
      <w:hyperlink r:id="rId39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таблицу соответствия записи чисел в различных системах счисления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информатике. На сайте есть материалы не только для школы — воспитатели детских садов тоже </w:t>
      </w:r>
      <w:hyperlink r:id="rId40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могут найти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интересного.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18. </w:t>
      </w:r>
      <w:proofErr w:type="spellStart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"https://www.canva.com/ru_ru/" \t "_blank" </w:instrText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Canva</w:t>
      </w:r>
      <w:proofErr w:type="spellEnd"/>
      <w:r w:rsidRPr="005857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часто приходится самим готовить иллюстративный материал, и фоторедактор 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Canva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облегчить этот процесс. Специально для преподавателей на сайте есть шаблоны презентаций, конспектов, планов уроков. Например, </w:t>
      </w:r>
      <w:hyperlink r:id="rId41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конспект для мозгового штурма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tgtFrame="_blank" w:history="1"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школьный </w:t>
        </w:r>
        <w:proofErr w:type="spellStart"/>
        <w:r w:rsidRPr="0058572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плакат</w:t>
        </w:r>
      </w:hyperlink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возможностью добавить мотивирующую цитату,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"https://www.canva.com/design/DADAU81mc4I/3TtjqsZ9j6nSd_uSeJqOzQ/view" \t "_blank" </w:instrText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857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инфографика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планетах Солнечной системы. В </w:t>
      </w:r>
      <w:proofErr w:type="spellStart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>Canva</w:t>
      </w:r>
      <w:proofErr w:type="spellEnd"/>
      <w:r w:rsidRPr="005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быстро обработать фотографию, обрезать изображение и добавить текст.</w:t>
      </w:r>
    </w:p>
    <w:p w:rsidR="00DC5397" w:rsidRPr="00585727" w:rsidRDefault="00DC5397" w:rsidP="00DC53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97" w:rsidRPr="00585727" w:rsidRDefault="00DC5397" w:rsidP="00DC5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397" w:rsidRPr="00585727" w:rsidRDefault="00DC5397" w:rsidP="00DC53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5397" w:rsidRPr="005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1C"/>
    <w:multiLevelType w:val="multilevel"/>
    <w:tmpl w:val="491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E25D4"/>
    <w:multiLevelType w:val="multilevel"/>
    <w:tmpl w:val="E94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9"/>
    <w:rsid w:val="00717042"/>
    <w:rsid w:val="00B434C9"/>
    <w:rsid w:val="00D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oach/idictation/" TargetMode="External"/><Relationship Id="rId13" Type="http://schemas.openxmlformats.org/officeDocument/2006/relationships/hyperlink" Target="http://gramma.ru/LIT/?id=1.0" TargetMode="External"/><Relationship Id="rId18" Type="http://schemas.openxmlformats.org/officeDocument/2006/relationships/hyperlink" Target="http://gramma.ru/LIT/?id=8.200" TargetMode="External"/><Relationship Id="rId26" Type="http://schemas.openxmlformats.org/officeDocument/2006/relationships/hyperlink" Target="https://arzamas.academy/courses/51" TargetMode="External"/><Relationship Id="rId39" Type="http://schemas.openxmlformats.org/officeDocument/2006/relationships/hyperlink" Target="https://rosuchebnik.ru/material/sistemy-schisl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lka.academy/experts" TargetMode="External"/><Relationship Id="rId34" Type="http://schemas.openxmlformats.org/officeDocument/2006/relationships/hyperlink" Target="http://kpolyakov.spb.ru/prog/prog.htm" TargetMode="External"/><Relationship Id="rId42" Type="http://schemas.openxmlformats.org/officeDocument/2006/relationships/hyperlink" Target="https://www.canva.com/design/DADAUz54JsA/HMjOgYj3ZjWJpCUr-EyRSQ/view" TargetMode="External"/><Relationship Id="rId7" Type="http://schemas.openxmlformats.org/officeDocument/2006/relationships/hyperlink" Target="http://new.gramota.ru/spravka/" TargetMode="External"/><Relationship Id="rId12" Type="http://schemas.openxmlformats.org/officeDocument/2006/relationships/hyperlink" Target="http://gramma.ru/" TargetMode="External"/><Relationship Id="rId17" Type="http://schemas.openxmlformats.org/officeDocument/2006/relationships/hyperlink" Target="http://gramma.ru/EXM/" TargetMode="External"/><Relationship Id="rId25" Type="http://schemas.openxmlformats.org/officeDocument/2006/relationships/hyperlink" Target="https://arzamas.academy/courses" TargetMode="External"/><Relationship Id="rId33" Type="http://schemas.openxmlformats.org/officeDocument/2006/relationships/hyperlink" Target="http://kpolyakov.spb.ru/school/prog.htm" TargetMode="External"/><Relationship Id="rId38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.ru/RUS/?id=15.0" TargetMode="External"/><Relationship Id="rId20" Type="http://schemas.openxmlformats.org/officeDocument/2006/relationships/hyperlink" Target="https://polka.academy/" TargetMode="External"/><Relationship Id="rId29" Type="http://schemas.openxmlformats.org/officeDocument/2006/relationships/hyperlink" Target="https://postnauka.ru/faq" TargetMode="External"/><Relationship Id="rId41" Type="http://schemas.openxmlformats.org/officeDocument/2006/relationships/hyperlink" Target="https://www.canva.com/design/DADAU7hiccE/J8SK89ZdZ6tk1wtEJS7QtQ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s_yHnS3IrA" TargetMode="External"/><Relationship Id="rId11" Type="http://schemas.openxmlformats.org/officeDocument/2006/relationships/hyperlink" Target="https://mel.fm/author/gramotnost-na-mele" TargetMode="External"/><Relationship Id="rId24" Type="http://schemas.openxmlformats.org/officeDocument/2006/relationships/hyperlink" Target="https://arzamas.academy/mag/450-history-table" TargetMode="External"/><Relationship Id="rId32" Type="http://schemas.openxmlformats.org/officeDocument/2006/relationships/hyperlink" Target="http://kpolyakov.spb.ru/school/ege.htm" TargetMode="External"/><Relationship Id="rId37" Type="http://schemas.openxmlformats.org/officeDocument/2006/relationships/hyperlink" Target="http://xn--i1abbnckbmcl9fb.xn--p1ai/%D1%81%D1%82%D0%B0%D1%82%D1%8C%D0%B8/531691/" TargetMode="External"/><Relationship Id="rId40" Type="http://schemas.openxmlformats.org/officeDocument/2006/relationships/hyperlink" Target="https://rosuchebnik.ru/metodicheskaja-pomosch/doshkolnoe-vospit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ma.ru/RUS/?id=2.0" TargetMode="External"/><Relationship Id="rId23" Type="http://schemas.openxmlformats.org/officeDocument/2006/relationships/hyperlink" Target="https://arzamas.academy/mag/529-cinema" TargetMode="External"/><Relationship Id="rId28" Type="http://schemas.openxmlformats.org/officeDocument/2006/relationships/hyperlink" Target="https://postnauka.ru/video/86731" TargetMode="External"/><Relationship Id="rId36" Type="http://schemas.openxmlformats.org/officeDocument/2006/relationships/hyperlink" Target="http://xn--i1abbnckbmcl9fb.xn--p1ai/%D1%81%D1%82%D0%B0%D1%82%D1%8C%D0%B8/609379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gramma.ru/LIT/?id=8.39" TargetMode="External"/><Relationship Id="rId31" Type="http://schemas.openxmlformats.org/officeDocument/2006/relationships/hyperlink" Target="http://1968.digital/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mota.ru/class/coach/tbgramota/" TargetMode="External"/><Relationship Id="rId14" Type="http://schemas.openxmlformats.org/officeDocument/2006/relationships/hyperlink" Target="http://gramma.ru/RUS/" TargetMode="External"/><Relationship Id="rId22" Type="http://schemas.openxmlformats.org/officeDocument/2006/relationships/hyperlink" Target="https://arzamas.academy/mag/448-literature" TargetMode="External"/><Relationship Id="rId27" Type="http://schemas.openxmlformats.org/officeDocument/2006/relationships/hyperlink" Target="https://postnauka.ru/video/86587" TargetMode="External"/><Relationship Id="rId30" Type="http://schemas.openxmlformats.org/officeDocument/2006/relationships/hyperlink" Target="https://postnauka.ru/tests" TargetMode="External"/><Relationship Id="rId35" Type="http://schemas.openxmlformats.org/officeDocument/2006/relationships/hyperlink" Target="http://xn--i1abbnckbmcl9fb.xn--p1a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2018-11-12T02:44:00Z</dcterms:created>
  <dcterms:modified xsi:type="dcterms:W3CDTF">2018-11-12T02:57:00Z</dcterms:modified>
</cp:coreProperties>
</file>