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3F" w:rsidRDefault="00017EBD" w:rsidP="0087133F">
      <w:pPr>
        <w:autoSpaceDE w:val="0"/>
        <w:autoSpaceDN w:val="0"/>
        <w:adjustRightInd w:val="0"/>
        <w:spacing w:after="0" w:line="360" w:lineRule="auto"/>
        <w:ind w:firstLine="426"/>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Лекция 1</w:t>
      </w:r>
      <w:r w:rsidR="0087133F" w:rsidRPr="0087133F">
        <w:rPr>
          <w:rFonts w:ascii="Times New Roman" w:eastAsia="Times New Roman" w:hAnsi="Times New Roman" w:cs="Times New Roman"/>
          <w:b/>
          <w:sz w:val="28"/>
          <w:szCs w:val="28"/>
          <w:lang w:eastAsia="ru-RU"/>
        </w:rPr>
        <w:t xml:space="preserve">.  </w:t>
      </w:r>
    </w:p>
    <w:p w:rsidR="0087133F" w:rsidRDefault="0087133F" w:rsidP="0087133F">
      <w:pPr>
        <w:autoSpaceDE w:val="0"/>
        <w:autoSpaceDN w:val="0"/>
        <w:adjustRightInd w:val="0"/>
        <w:spacing w:after="0" w:line="360" w:lineRule="auto"/>
        <w:ind w:firstLine="426"/>
        <w:jc w:val="center"/>
        <w:rPr>
          <w:rFonts w:ascii="Times New Roman" w:eastAsia="Times New Roman" w:hAnsi="Times New Roman" w:cs="Times New Roman"/>
          <w:b/>
          <w:sz w:val="28"/>
          <w:szCs w:val="28"/>
          <w:lang w:eastAsia="ru-RU"/>
        </w:rPr>
      </w:pPr>
      <w:r w:rsidRPr="0087133F">
        <w:rPr>
          <w:rFonts w:ascii="Times New Roman" w:eastAsia="Times New Roman" w:hAnsi="Times New Roman" w:cs="Times New Roman"/>
          <w:b/>
          <w:sz w:val="28"/>
          <w:szCs w:val="28"/>
          <w:lang w:eastAsia="ru-RU"/>
        </w:rPr>
        <w:t>Учет потребностей и возможностей учащихся в проектировании программы воспита</w:t>
      </w:r>
      <w:r w:rsidR="003032C2">
        <w:rPr>
          <w:rFonts w:ascii="Times New Roman" w:eastAsia="Times New Roman" w:hAnsi="Times New Roman" w:cs="Times New Roman"/>
          <w:b/>
          <w:sz w:val="28"/>
          <w:szCs w:val="28"/>
          <w:lang w:eastAsia="ru-RU"/>
        </w:rPr>
        <w:t>ния</w:t>
      </w:r>
    </w:p>
    <w:p w:rsidR="0087133F" w:rsidRDefault="0087133F" w:rsidP="0087133F">
      <w:pPr>
        <w:autoSpaceDE w:val="0"/>
        <w:autoSpaceDN w:val="0"/>
        <w:adjustRightInd w:val="0"/>
        <w:spacing w:after="0" w:line="360" w:lineRule="auto"/>
        <w:ind w:firstLine="426"/>
        <w:jc w:val="center"/>
        <w:rPr>
          <w:rFonts w:ascii="Times New Roman" w:eastAsia="Times New Roman" w:hAnsi="Times New Roman" w:cs="Times New Roman"/>
          <w:b/>
          <w:sz w:val="28"/>
          <w:szCs w:val="28"/>
          <w:lang w:eastAsia="ru-RU"/>
        </w:rPr>
      </w:pPr>
    </w:p>
    <w:p w:rsidR="003C7381" w:rsidRDefault="0087133F" w:rsidP="0087133F">
      <w:pPr>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Одним их подходов для определения содержания  программ </w:t>
      </w:r>
      <w:r w:rsidR="003032C2">
        <w:rPr>
          <w:rFonts w:ascii="Times New Roman" w:eastAsia="Times New Roman" w:hAnsi="Times New Roman" w:cs="Times New Roman"/>
          <w:sz w:val="28"/>
          <w:szCs w:val="28"/>
          <w:lang w:eastAsia="ru-RU"/>
        </w:rPr>
        <w:t xml:space="preserve">воспитания  </w:t>
      </w:r>
      <w:r>
        <w:rPr>
          <w:rFonts w:ascii="Times New Roman" w:eastAsia="Times New Roman" w:hAnsi="Times New Roman" w:cs="Times New Roman"/>
          <w:sz w:val="28"/>
          <w:szCs w:val="28"/>
          <w:lang w:eastAsia="ru-RU"/>
        </w:rPr>
        <w:t>могут быть результаты диагностики школьников. На примере проведенного диагностического исследования подростков и проблематизации полученных результатов</w:t>
      </w:r>
      <w:r w:rsidR="003032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была разработана программа </w:t>
      </w:r>
      <w:r w:rsidR="003032C2">
        <w:rPr>
          <w:rFonts w:ascii="Times New Roman" w:eastAsia="Times New Roman" w:hAnsi="Times New Roman" w:cs="Times New Roman"/>
          <w:sz w:val="28"/>
          <w:szCs w:val="28"/>
          <w:lang w:eastAsia="ru-RU"/>
        </w:rPr>
        <w:t xml:space="preserve">актуализирующая </w:t>
      </w:r>
      <w:r>
        <w:rPr>
          <w:rFonts w:ascii="Times New Roman" w:eastAsia="Times New Roman" w:hAnsi="Times New Roman" w:cs="Times New Roman"/>
          <w:sz w:val="28"/>
          <w:szCs w:val="28"/>
          <w:lang w:eastAsia="ru-RU"/>
        </w:rPr>
        <w:t>проблемно-ценностно</w:t>
      </w:r>
      <w:r w:rsidR="003032C2">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общени</w:t>
      </w:r>
      <w:r w:rsidR="003032C2">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подростков.</w:t>
      </w:r>
      <w:r w:rsidR="003C7381">
        <w:rPr>
          <w:rFonts w:ascii="Times New Roman" w:eastAsia="Times New Roman" w:hAnsi="Times New Roman" w:cs="Times New Roman"/>
          <w:sz w:val="28"/>
          <w:szCs w:val="28"/>
          <w:lang w:eastAsia="ru-RU"/>
        </w:rPr>
        <w:t xml:space="preserve">Данная программа может быть как программой профильного отряда в лагере, так и дополнительной общеразвивающей программой. </w:t>
      </w:r>
    </w:p>
    <w:p w:rsidR="0087133F" w:rsidRPr="0087133F" w:rsidRDefault="0087133F" w:rsidP="0087133F">
      <w:pPr>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Алгоритм  диагностики и проектирования в данном случае возможен следующий:</w:t>
      </w:r>
    </w:p>
    <w:p w:rsidR="0087133F" w:rsidRPr="0087133F" w:rsidRDefault="0087133F" w:rsidP="00773D50">
      <w:pPr>
        <w:autoSpaceDE w:val="0"/>
        <w:autoSpaceDN w:val="0"/>
        <w:adjustRightInd w:val="0"/>
        <w:spacing w:after="0" w:line="360" w:lineRule="auto"/>
        <w:ind w:firstLine="426"/>
        <w:jc w:val="both"/>
        <w:rPr>
          <w:rFonts w:ascii="Times New Roman" w:eastAsia="Times New Roman" w:hAnsi="Times New Roman" w:cs="Times New Roman"/>
          <w:b/>
          <w:i/>
          <w:sz w:val="28"/>
          <w:szCs w:val="28"/>
          <w:lang w:eastAsia="ru-RU"/>
        </w:rPr>
      </w:pPr>
      <w:r w:rsidRPr="0087133F">
        <w:rPr>
          <w:rFonts w:ascii="Times New Roman" w:eastAsia="Times New Roman" w:hAnsi="Times New Roman" w:cs="Times New Roman"/>
          <w:b/>
          <w:i/>
          <w:sz w:val="28"/>
          <w:szCs w:val="28"/>
          <w:lang w:eastAsia="ru-RU"/>
        </w:rPr>
        <w:t xml:space="preserve">Шаг 1. Диагностика ценностных ориентаций  школьников. </w:t>
      </w:r>
    </w:p>
    <w:p w:rsidR="0087133F" w:rsidRDefault="00773D50" w:rsidP="00773D50">
      <w:pPr>
        <w:autoSpaceDE w:val="0"/>
        <w:autoSpaceDN w:val="0"/>
        <w:adjustRightInd w:val="0"/>
        <w:spacing w:after="0" w:line="360" w:lineRule="auto"/>
        <w:ind w:firstLine="426"/>
        <w:jc w:val="both"/>
        <w:rPr>
          <w:rFonts w:ascii="Times New Roman" w:eastAsia="Times New Roman" w:hAnsi="Times New Roman" w:cs="Times New Roman"/>
          <w:sz w:val="28"/>
          <w:szCs w:val="28"/>
          <w:lang w:eastAsia="ru-RU"/>
        </w:rPr>
      </w:pPr>
      <w:r w:rsidRPr="00EC2477">
        <w:rPr>
          <w:rFonts w:ascii="Times New Roman" w:eastAsia="Times New Roman" w:hAnsi="Times New Roman" w:cs="Times New Roman"/>
          <w:sz w:val="28"/>
          <w:szCs w:val="28"/>
          <w:lang w:eastAsia="ru-RU"/>
        </w:rPr>
        <w:t xml:space="preserve">Для диагностики ценностных </w:t>
      </w:r>
      <w:r w:rsidR="0087133F">
        <w:rPr>
          <w:rFonts w:ascii="Times New Roman" w:eastAsia="Times New Roman" w:hAnsi="Times New Roman" w:cs="Times New Roman"/>
          <w:sz w:val="28"/>
          <w:szCs w:val="28"/>
          <w:lang w:eastAsia="ru-RU"/>
        </w:rPr>
        <w:t xml:space="preserve">ориентаций </w:t>
      </w:r>
      <w:r w:rsidRPr="00EC2477">
        <w:rPr>
          <w:rFonts w:ascii="Times New Roman" w:eastAsia="Times New Roman" w:hAnsi="Times New Roman" w:cs="Times New Roman"/>
          <w:sz w:val="28"/>
          <w:szCs w:val="28"/>
          <w:lang w:eastAsia="ru-RU"/>
        </w:rPr>
        <w:t xml:space="preserve">подростков нами были использованы следующие методики: </w:t>
      </w:r>
    </w:p>
    <w:p w:rsidR="0087133F" w:rsidRPr="0087133F" w:rsidRDefault="0087133F" w:rsidP="0087133F">
      <w:pPr>
        <w:pStyle w:val="a3"/>
        <w:numPr>
          <w:ilvl w:val="0"/>
          <w:numId w:val="13"/>
        </w:numPr>
        <w:autoSpaceDE w:val="0"/>
        <w:autoSpaceDN w:val="0"/>
        <w:adjustRightInd w:val="0"/>
        <w:spacing w:line="360" w:lineRule="auto"/>
        <w:ind w:left="0" w:firstLine="357"/>
        <w:jc w:val="both"/>
        <w:rPr>
          <w:color w:val="000000"/>
          <w:sz w:val="28"/>
          <w:szCs w:val="28"/>
        </w:rPr>
      </w:pPr>
      <w:r w:rsidRPr="0087133F">
        <w:rPr>
          <w:color w:val="000000"/>
          <w:sz w:val="28"/>
          <w:szCs w:val="28"/>
        </w:rPr>
        <w:t>тестирование по методике Григорьева Д. В. «Личностный рост»;</w:t>
      </w:r>
    </w:p>
    <w:p w:rsidR="0087133F" w:rsidRPr="0087133F" w:rsidRDefault="00773D50" w:rsidP="0087133F">
      <w:pPr>
        <w:pStyle w:val="a3"/>
        <w:numPr>
          <w:ilvl w:val="0"/>
          <w:numId w:val="13"/>
        </w:numPr>
        <w:autoSpaceDE w:val="0"/>
        <w:autoSpaceDN w:val="0"/>
        <w:adjustRightInd w:val="0"/>
        <w:spacing w:line="360" w:lineRule="auto"/>
        <w:ind w:left="0" w:firstLine="357"/>
        <w:jc w:val="both"/>
        <w:rPr>
          <w:color w:val="000000"/>
          <w:sz w:val="28"/>
          <w:szCs w:val="28"/>
        </w:rPr>
      </w:pPr>
      <w:r w:rsidRPr="0087133F">
        <w:rPr>
          <w:sz w:val="28"/>
          <w:szCs w:val="28"/>
        </w:rPr>
        <w:t xml:space="preserve">анализ </w:t>
      </w:r>
      <w:r w:rsidRPr="0087133F">
        <w:rPr>
          <w:color w:val="000000"/>
          <w:sz w:val="28"/>
          <w:szCs w:val="28"/>
        </w:rPr>
        <w:t xml:space="preserve">дискуссии с подростками  на тему «Путь к профессиональному успеху», </w:t>
      </w:r>
    </w:p>
    <w:p w:rsidR="0087133F" w:rsidRPr="0087133F" w:rsidRDefault="00773D50" w:rsidP="0087133F">
      <w:pPr>
        <w:pStyle w:val="a3"/>
        <w:numPr>
          <w:ilvl w:val="0"/>
          <w:numId w:val="13"/>
        </w:numPr>
        <w:autoSpaceDE w:val="0"/>
        <w:autoSpaceDN w:val="0"/>
        <w:adjustRightInd w:val="0"/>
        <w:spacing w:line="360" w:lineRule="auto"/>
        <w:ind w:left="0" w:firstLine="357"/>
        <w:jc w:val="both"/>
        <w:rPr>
          <w:color w:val="000000"/>
          <w:sz w:val="28"/>
          <w:szCs w:val="28"/>
        </w:rPr>
      </w:pPr>
      <w:r w:rsidRPr="0087133F">
        <w:rPr>
          <w:color w:val="000000"/>
          <w:sz w:val="28"/>
          <w:szCs w:val="28"/>
        </w:rPr>
        <w:t>сравнительный анализ  «Семейных ал</w:t>
      </w:r>
      <w:r w:rsidR="0087133F" w:rsidRPr="0087133F">
        <w:rPr>
          <w:color w:val="000000"/>
          <w:sz w:val="28"/>
          <w:szCs w:val="28"/>
        </w:rPr>
        <w:t>ьбомов», созданных подростками</w:t>
      </w:r>
    </w:p>
    <w:p w:rsidR="00773D50" w:rsidRPr="00EC2477" w:rsidRDefault="00773D50" w:rsidP="00773D50">
      <w:pPr>
        <w:shd w:val="clear" w:color="auto" w:fill="FFFFFF"/>
        <w:spacing w:before="10" w:after="0" w:line="360" w:lineRule="auto"/>
        <w:ind w:firstLine="567"/>
        <w:contextualSpacing/>
        <w:jc w:val="both"/>
        <w:rPr>
          <w:rFonts w:ascii="Times New Roman" w:hAnsi="Times New Roman" w:cs="Times New Roman"/>
          <w:sz w:val="28"/>
          <w:szCs w:val="28"/>
        </w:rPr>
      </w:pPr>
      <w:r w:rsidRPr="00EC2477">
        <w:rPr>
          <w:rFonts w:ascii="Times New Roman" w:hAnsi="Times New Roman" w:cs="Times New Roman"/>
          <w:sz w:val="28"/>
          <w:szCs w:val="28"/>
        </w:rPr>
        <w:t xml:space="preserve">Результаты </w:t>
      </w:r>
      <w:r>
        <w:rPr>
          <w:rFonts w:ascii="Times New Roman" w:hAnsi="Times New Roman" w:cs="Times New Roman"/>
          <w:sz w:val="28"/>
          <w:szCs w:val="28"/>
        </w:rPr>
        <w:t>проведенного тестирования показали</w:t>
      </w:r>
      <w:r w:rsidRPr="00EC2477">
        <w:rPr>
          <w:rFonts w:ascii="Times New Roman" w:hAnsi="Times New Roman" w:cs="Times New Roman"/>
          <w:sz w:val="28"/>
          <w:szCs w:val="28"/>
        </w:rPr>
        <w:t xml:space="preserve">, что для 76 % учащихся в отношении семьи преобладает </w:t>
      </w:r>
      <w:r>
        <w:rPr>
          <w:rFonts w:ascii="Times New Roman" w:hAnsi="Times New Roman" w:cs="Times New Roman"/>
          <w:sz w:val="28"/>
          <w:szCs w:val="28"/>
        </w:rPr>
        <w:t xml:space="preserve">ситуативно-негативно отношение; 12% - ситуативно – позитивное отношение к семье, 12 % - устойчиво позитивное отношение к семье. </w:t>
      </w:r>
      <w:r w:rsidRPr="00EC2477">
        <w:rPr>
          <w:rFonts w:ascii="Times New Roman" w:hAnsi="Times New Roman" w:cs="Times New Roman"/>
          <w:sz w:val="28"/>
          <w:szCs w:val="28"/>
        </w:rPr>
        <w:t>Беседа с подростками показала, что  отношение к семье у подростков,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считает, что никому и ничем не обязан.</w:t>
      </w:r>
    </w:p>
    <w:p w:rsidR="00773D50" w:rsidRPr="00EC2477" w:rsidRDefault="00773D50" w:rsidP="00773D50">
      <w:pPr>
        <w:spacing w:after="0" w:line="360" w:lineRule="auto"/>
        <w:ind w:firstLine="709"/>
        <w:jc w:val="both"/>
        <w:rPr>
          <w:rFonts w:ascii="Times New Roman" w:hAnsi="Times New Roman" w:cs="Times New Roman"/>
          <w:sz w:val="28"/>
          <w:szCs w:val="28"/>
        </w:rPr>
      </w:pPr>
      <w:r w:rsidRPr="00EC2477">
        <w:rPr>
          <w:rFonts w:ascii="Times New Roman" w:hAnsi="Times New Roman" w:cs="Times New Roman"/>
          <w:sz w:val="28"/>
          <w:szCs w:val="28"/>
        </w:rPr>
        <w:lastRenderedPageBreak/>
        <w:t xml:space="preserve">Результаты дискуссии показали, что </w:t>
      </w:r>
      <w:r w:rsidR="0087133F">
        <w:rPr>
          <w:rFonts w:ascii="Times New Roman" w:hAnsi="Times New Roman" w:cs="Times New Roman"/>
          <w:sz w:val="28"/>
          <w:szCs w:val="28"/>
        </w:rPr>
        <w:t xml:space="preserve">подростки </w:t>
      </w:r>
      <w:r w:rsidRPr="00EC2477">
        <w:rPr>
          <w:rFonts w:ascii="Times New Roman" w:hAnsi="Times New Roman" w:cs="Times New Roman"/>
          <w:sz w:val="28"/>
          <w:szCs w:val="28"/>
        </w:rPr>
        <w:t xml:space="preserve"> во главу угла ставят профессиональный успех, карьеру, обеспеченность. На вопрос же о том от чего они готовы отказаться ради достижения успеха, подавляющее большинство  школьников ответили, что «семья и дети – это помеха в достижении целей и что они готовы отказаться от своей будущей семьи как минимум на 10-15 лет».</w:t>
      </w:r>
    </w:p>
    <w:p w:rsidR="00773D50" w:rsidRPr="00EC2477" w:rsidRDefault="00773D50" w:rsidP="00773D50">
      <w:pPr>
        <w:spacing w:after="0" w:line="360" w:lineRule="auto"/>
        <w:ind w:firstLine="567"/>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Для того </w:t>
      </w:r>
      <w:r w:rsidRPr="00EC2477">
        <w:rPr>
          <w:rFonts w:ascii="Times New Roman" w:eastAsia="Calibri" w:hAnsi="Times New Roman" w:cs="Times New Roman"/>
          <w:color w:val="000000"/>
          <w:sz w:val="28"/>
          <w:szCs w:val="28"/>
        </w:rPr>
        <w:t xml:space="preserve">чтобы выявить отношение подростков к семье, мы изучали «Семейные альбомы» и фиксировали: </w:t>
      </w:r>
      <w:r w:rsidRPr="00EC2477">
        <w:rPr>
          <w:rFonts w:ascii="Times New Roman" w:hAnsi="Times New Roman" w:cs="Times New Roman"/>
          <w:sz w:val="28"/>
          <w:szCs w:val="28"/>
        </w:rPr>
        <w:t>социальный статус семьи, количество детей в семье, семейные традиции, формы проведения досуга, история семьи и семейные истории, которые знают подростки. Помимо этого фиксировали еще и эмоциональную составляющую семейного портрета. Об этом мы судили по:</w:t>
      </w:r>
    </w:p>
    <w:p w:rsidR="00773D50" w:rsidRPr="002828A0" w:rsidRDefault="00773D50" w:rsidP="00773D50">
      <w:pPr>
        <w:pStyle w:val="a3"/>
        <w:numPr>
          <w:ilvl w:val="0"/>
          <w:numId w:val="1"/>
        </w:numPr>
        <w:spacing w:line="360" w:lineRule="auto"/>
        <w:ind w:left="0" w:firstLine="284"/>
        <w:jc w:val="both"/>
        <w:rPr>
          <w:sz w:val="28"/>
          <w:szCs w:val="28"/>
        </w:rPr>
      </w:pPr>
      <w:r w:rsidRPr="002828A0">
        <w:rPr>
          <w:sz w:val="28"/>
          <w:szCs w:val="28"/>
        </w:rPr>
        <w:t>цветовой гамме, используемой для презентации (теплая, холодная, броские цвета, нейтральные и т.д.)</w:t>
      </w:r>
      <w:r>
        <w:rPr>
          <w:sz w:val="28"/>
          <w:szCs w:val="28"/>
        </w:rPr>
        <w:t>;</w:t>
      </w:r>
    </w:p>
    <w:p w:rsidR="00773D50" w:rsidRPr="002828A0" w:rsidRDefault="00773D50" w:rsidP="00773D50">
      <w:pPr>
        <w:pStyle w:val="a3"/>
        <w:numPr>
          <w:ilvl w:val="0"/>
          <w:numId w:val="1"/>
        </w:numPr>
        <w:spacing w:line="360" w:lineRule="auto"/>
        <w:ind w:left="0" w:firstLine="284"/>
        <w:jc w:val="both"/>
        <w:rPr>
          <w:sz w:val="28"/>
          <w:szCs w:val="28"/>
        </w:rPr>
      </w:pPr>
      <w:r w:rsidRPr="002828A0">
        <w:rPr>
          <w:sz w:val="28"/>
          <w:szCs w:val="28"/>
        </w:rPr>
        <w:t xml:space="preserve"> музыкальному оформлению (спокойная лирическая музыка, быстрые мотивы, сочетание нескольких ви</w:t>
      </w:r>
      <w:r>
        <w:rPr>
          <w:sz w:val="28"/>
          <w:szCs w:val="28"/>
        </w:rPr>
        <w:t>дов музыкального сопровождения);</w:t>
      </w:r>
    </w:p>
    <w:p w:rsidR="00773D50" w:rsidRPr="002828A0" w:rsidRDefault="00773D50" w:rsidP="00773D50">
      <w:pPr>
        <w:pStyle w:val="a3"/>
        <w:numPr>
          <w:ilvl w:val="0"/>
          <w:numId w:val="1"/>
        </w:numPr>
        <w:spacing w:line="360" w:lineRule="auto"/>
        <w:ind w:left="0" w:firstLine="284"/>
        <w:jc w:val="both"/>
        <w:rPr>
          <w:sz w:val="28"/>
          <w:szCs w:val="28"/>
        </w:rPr>
      </w:pPr>
      <w:r w:rsidRPr="002828A0">
        <w:rPr>
          <w:sz w:val="28"/>
          <w:szCs w:val="28"/>
        </w:rPr>
        <w:t>фотоматериалам  (в некоторых работах просто присутствовал рассказ о семье, но не представлены фотографии; связь поколений; фото активного время препровождения – катание на лыжах, сноуборде, сплав по реке и т.д; также просто фотографии дома в кругу семьи).</w:t>
      </w:r>
    </w:p>
    <w:p w:rsidR="00773D50" w:rsidRPr="002828A0" w:rsidRDefault="00773D50" w:rsidP="00773D50">
      <w:pPr>
        <w:spacing w:after="0" w:line="360" w:lineRule="auto"/>
        <w:ind w:firstLine="284"/>
        <w:jc w:val="both"/>
        <w:rPr>
          <w:rFonts w:ascii="Times New Roman" w:hAnsi="Times New Roman" w:cs="Times New Roman"/>
          <w:sz w:val="28"/>
          <w:szCs w:val="28"/>
        </w:rPr>
      </w:pPr>
      <w:r w:rsidRPr="002828A0">
        <w:rPr>
          <w:rFonts w:ascii="Times New Roman" w:hAnsi="Times New Roman" w:cs="Times New Roman"/>
          <w:sz w:val="28"/>
          <w:szCs w:val="28"/>
        </w:rPr>
        <w:t>Анализируя «Семейные альбомы» мы выяснили, что, во-первых, разницы между ценностным отношением к семье мальчиков и девочек не обнаружено, процентное соотношение подростков по выделенным нами группам не связано с полом подростков. Во-вторых, нами выделено несколько моделей  ценностного отношения  подростков к родительской семье:</w:t>
      </w:r>
    </w:p>
    <w:p w:rsidR="00773D50" w:rsidRPr="00EC2477" w:rsidRDefault="00773D50" w:rsidP="00773D50">
      <w:pPr>
        <w:numPr>
          <w:ilvl w:val="0"/>
          <w:numId w:val="2"/>
        </w:numPr>
        <w:tabs>
          <w:tab w:val="left" w:pos="426"/>
        </w:tabs>
        <w:spacing w:after="0" w:line="360" w:lineRule="auto"/>
        <w:ind w:left="0" w:firstLine="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EC2477">
        <w:rPr>
          <w:rFonts w:ascii="Times New Roman" w:eastAsia="Times New Roman" w:hAnsi="Times New Roman" w:cs="Times New Roman"/>
          <w:sz w:val="28"/>
          <w:szCs w:val="28"/>
          <w:lang w:eastAsia="ru-RU"/>
        </w:rPr>
        <w:t>резентационная  модель</w:t>
      </w:r>
      <w:r>
        <w:rPr>
          <w:rFonts w:ascii="Times New Roman" w:eastAsia="Times New Roman" w:hAnsi="Times New Roman" w:cs="Times New Roman"/>
          <w:sz w:val="28"/>
          <w:szCs w:val="28"/>
          <w:lang w:eastAsia="ru-RU"/>
        </w:rPr>
        <w:t>»</w:t>
      </w:r>
      <w:r w:rsidRPr="00EC2477">
        <w:rPr>
          <w:rFonts w:ascii="Times New Roman" w:eastAsia="Times New Roman" w:hAnsi="Times New Roman" w:cs="Times New Roman"/>
          <w:sz w:val="28"/>
          <w:szCs w:val="28"/>
          <w:lang w:eastAsia="ru-RU"/>
        </w:rPr>
        <w:t xml:space="preserve"> (такая модель нами обнаружена у 25 % подростков). Для данной модели характерно:  преобладание  потребительских мотивов отношения к родителям, подростки с гордостью демонстрируют фотографии и описывают места путешествий, куда их отправляли родителей, как правило,  за границей. Рассказ о родителях у </w:t>
      </w:r>
      <w:r w:rsidRPr="00EC2477">
        <w:rPr>
          <w:rFonts w:ascii="Times New Roman" w:eastAsia="Times New Roman" w:hAnsi="Times New Roman" w:cs="Times New Roman"/>
          <w:sz w:val="28"/>
          <w:szCs w:val="28"/>
          <w:lang w:eastAsia="ru-RU"/>
        </w:rPr>
        <w:lastRenderedPageBreak/>
        <w:t xml:space="preserve">таких подростков сопровождается обязательным рассказом о том, какую должность занимают папа и мама, в чем они успешны. Практически отсутствуют в семейных альбомах представителей этой модели фотографии, сделанные дом, в кругу семьи,  чаще всего – это демонстрация узнаваемых значимых мест, которые они посетили. </w:t>
      </w:r>
    </w:p>
    <w:p w:rsidR="00773D50" w:rsidRPr="00EC2477" w:rsidRDefault="00773D50" w:rsidP="00773D50">
      <w:pPr>
        <w:numPr>
          <w:ilvl w:val="0"/>
          <w:numId w:val="2"/>
        </w:numPr>
        <w:spacing w:after="0" w:line="360" w:lineRule="auto"/>
        <w:ind w:left="0" w:firstLine="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«Объединяющая модель»  (35 % подростков)</w:t>
      </w:r>
      <w:r w:rsidRPr="00EC2477">
        <w:rPr>
          <w:rFonts w:ascii="Times New Roman" w:eastAsia="Times New Roman" w:hAnsi="Times New Roman" w:cs="Times New Roman"/>
          <w:sz w:val="28"/>
          <w:szCs w:val="28"/>
          <w:lang w:eastAsia="ru-RU"/>
        </w:rPr>
        <w:t xml:space="preserve">. Для данной модели характерно: семья это своего рода объединяющая структура, которая соединяет поколения, рассказ о всех членах семьи, включая собак и кошек, обилие фотографий, рассказывающих о совместной деятельности: в походе, на даче, на море и т.д.  Много представлено фотографий не только родителей, но и старшего поколения – как правило, бабушек и дедушек. </w:t>
      </w:r>
    </w:p>
    <w:p w:rsidR="00773D50" w:rsidRPr="00EC2477" w:rsidRDefault="00773D50" w:rsidP="00773D50">
      <w:pPr>
        <w:numPr>
          <w:ilvl w:val="0"/>
          <w:numId w:val="2"/>
        </w:numPr>
        <w:spacing w:after="0" w:line="360" w:lineRule="auto"/>
        <w:ind w:left="0" w:firstLine="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EC2477">
        <w:rPr>
          <w:rFonts w:ascii="Times New Roman" w:eastAsia="Times New Roman" w:hAnsi="Times New Roman" w:cs="Times New Roman"/>
          <w:sz w:val="28"/>
          <w:szCs w:val="28"/>
          <w:lang w:eastAsia="ru-RU"/>
        </w:rPr>
        <w:t>Анонимная модель</w:t>
      </w:r>
      <w:r>
        <w:rPr>
          <w:rFonts w:ascii="Times New Roman" w:eastAsia="Times New Roman" w:hAnsi="Times New Roman" w:cs="Times New Roman"/>
          <w:sz w:val="28"/>
          <w:szCs w:val="28"/>
          <w:lang w:eastAsia="ru-RU"/>
        </w:rPr>
        <w:t>»</w:t>
      </w:r>
      <w:r w:rsidRPr="00EC2477">
        <w:rPr>
          <w:rFonts w:ascii="Times New Roman" w:eastAsia="Times New Roman" w:hAnsi="Times New Roman" w:cs="Times New Roman"/>
          <w:sz w:val="28"/>
          <w:szCs w:val="28"/>
          <w:lang w:eastAsia="ru-RU"/>
        </w:rPr>
        <w:t xml:space="preserve"> (27%). Для данной модели характерно: краткий лаконичный рассказ о семье, отсутствие имен и фамилий, минимум или полное отсутствие фотографий. В целом данная модель демонстрирует нежелание подростка вообще рассказывать о своей семье.</w:t>
      </w:r>
    </w:p>
    <w:p w:rsidR="00773D50" w:rsidRPr="00EC2477" w:rsidRDefault="00773D50" w:rsidP="00773D50">
      <w:pPr>
        <w:numPr>
          <w:ilvl w:val="0"/>
          <w:numId w:val="2"/>
        </w:numPr>
        <w:spacing w:after="0" w:line="360" w:lineRule="auto"/>
        <w:ind w:left="0" w:firstLine="284"/>
        <w:contextualSpacing/>
        <w:jc w:val="both"/>
        <w:rPr>
          <w:rFonts w:ascii="Times New Roman" w:eastAsia="Times New Roman" w:hAnsi="Times New Roman" w:cs="Times New Roman"/>
          <w:sz w:val="28"/>
          <w:szCs w:val="28"/>
          <w:lang w:eastAsia="ru-RU"/>
        </w:rPr>
      </w:pPr>
      <w:r w:rsidRPr="00EC2477">
        <w:rPr>
          <w:rFonts w:ascii="Times New Roman" w:eastAsia="Times New Roman" w:hAnsi="Times New Roman" w:cs="Times New Roman"/>
          <w:sz w:val="28"/>
          <w:szCs w:val="28"/>
          <w:lang w:eastAsia="ru-RU"/>
        </w:rPr>
        <w:t xml:space="preserve">модель «СО СТОРОНЫ» (10,5%). Особенностью этой модели является  то, что  подросток рассказывает вроде бы о своей семье, но как бы со стороны, во всем рассказе о семье, самого подростка не присутствует. </w:t>
      </w:r>
    </w:p>
    <w:p w:rsidR="00773D50" w:rsidRPr="00EC2477" w:rsidRDefault="00773D50" w:rsidP="00773D50">
      <w:pPr>
        <w:spacing w:after="0" w:line="360" w:lineRule="auto"/>
        <w:ind w:firstLine="284"/>
        <w:contextualSpacing/>
        <w:jc w:val="both"/>
        <w:rPr>
          <w:rFonts w:ascii="Times New Roman" w:eastAsia="Times New Roman" w:hAnsi="Times New Roman" w:cs="Times New Roman"/>
          <w:sz w:val="28"/>
          <w:szCs w:val="28"/>
          <w:lang w:eastAsia="ru-RU"/>
        </w:rPr>
      </w:pPr>
      <w:r w:rsidRPr="00EC2477">
        <w:rPr>
          <w:rFonts w:ascii="Times New Roman" w:eastAsia="Times New Roman" w:hAnsi="Times New Roman" w:cs="Times New Roman"/>
          <w:sz w:val="28"/>
          <w:szCs w:val="28"/>
          <w:lang w:eastAsia="ru-RU"/>
        </w:rPr>
        <w:t xml:space="preserve">Отдельно </w:t>
      </w:r>
      <w:r>
        <w:rPr>
          <w:rFonts w:ascii="Times New Roman" w:eastAsia="Times New Roman" w:hAnsi="Times New Roman" w:cs="Times New Roman"/>
          <w:sz w:val="28"/>
          <w:szCs w:val="28"/>
          <w:lang w:eastAsia="ru-RU"/>
        </w:rPr>
        <w:t xml:space="preserve">нами была </w:t>
      </w:r>
      <w:r w:rsidRPr="00EC2477">
        <w:rPr>
          <w:rFonts w:ascii="Times New Roman" w:eastAsia="Times New Roman" w:hAnsi="Times New Roman" w:cs="Times New Roman"/>
          <w:sz w:val="28"/>
          <w:szCs w:val="28"/>
          <w:lang w:eastAsia="ru-RU"/>
        </w:rPr>
        <w:t xml:space="preserve"> выдел</w:t>
      </w:r>
      <w:r>
        <w:rPr>
          <w:rFonts w:ascii="Times New Roman" w:eastAsia="Times New Roman" w:hAnsi="Times New Roman" w:cs="Times New Roman"/>
          <w:sz w:val="28"/>
          <w:szCs w:val="28"/>
          <w:lang w:eastAsia="ru-RU"/>
        </w:rPr>
        <w:t>ена</w:t>
      </w:r>
      <w:r w:rsidRPr="00EC247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EC2477">
        <w:rPr>
          <w:rFonts w:ascii="Times New Roman" w:eastAsia="Times New Roman" w:hAnsi="Times New Roman" w:cs="Times New Roman"/>
          <w:sz w:val="28"/>
          <w:szCs w:val="28"/>
          <w:lang w:eastAsia="ru-RU"/>
        </w:rPr>
        <w:t>Отрицающ</w:t>
      </w:r>
      <w:r>
        <w:rPr>
          <w:rFonts w:ascii="Times New Roman" w:eastAsia="Times New Roman" w:hAnsi="Times New Roman" w:cs="Times New Roman"/>
          <w:sz w:val="28"/>
          <w:szCs w:val="28"/>
          <w:lang w:eastAsia="ru-RU"/>
        </w:rPr>
        <w:t>ая</w:t>
      </w:r>
      <w:r w:rsidRPr="00EC2477">
        <w:rPr>
          <w:rFonts w:ascii="Times New Roman" w:eastAsia="Times New Roman" w:hAnsi="Times New Roman" w:cs="Times New Roman"/>
          <w:sz w:val="28"/>
          <w:szCs w:val="28"/>
          <w:lang w:eastAsia="ru-RU"/>
        </w:rPr>
        <w:t xml:space="preserve"> модель</w:t>
      </w:r>
      <w:r>
        <w:rPr>
          <w:rFonts w:ascii="Times New Roman" w:eastAsia="Times New Roman" w:hAnsi="Times New Roman" w:cs="Times New Roman"/>
          <w:sz w:val="28"/>
          <w:szCs w:val="28"/>
          <w:lang w:eastAsia="ru-RU"/>
        </w:rPr>
        <w:t>»</w:t>
      </w:r>
      <w:r w:rsidRPr="00EC2477">
        <w:rPr>
          <w:rFonts w:ascii="Times New Roman" w:eastAsia="Times New Roman" w:hAnsi="Times New Roman" w:cs="Times New Roman"/>
          <w:sz w:val="28"/>
          <w:szCs w:val="28"/>
          <w:lang w:eastAsia="ru-RU"/>
        </w:rPr>
        <w:t xml:space="preserve"> (2,5 % или один человек), который в своем семейном альбоме написал, что «родители у него не статусные» и «рассказывать о них нечего».</w:t>
      </w:r>
    </w:p>
    <w:p w:rsidR="00773D50" w:rsidRDefault="00773D50" w:rsidP="00773D50">
      <w:pPr>
        <w:spacing w:after="0" w:line="360" w:lineRule="auto"/>
        <w:ind w:firstLine="709"/>
        <w:jc w:val="both"/>
        <w:rPr>
          <w:rFonts w:ascii="Times New Roman" w:hAnsi="Times New Roman" w:cs="Times New Roman"/>
          <w:sz w:val="28"/>
          <w:szCs w:val="28"/>
        </w:rPr>
      </w:pPr>
      <w:r w:rsidRPr="00EC2477">
        <w:rPr>
          <w:rFonts w:ascii="Times New Roman" w:hAnsi="Times New Roman" w:cs="Times New Roman"/>
          <w:sz w:val="28"/>
          <w:szCs w:val="28"/>
        </w:rPr>
        <w:t>Таким образом, проведенная нами  диагностика отношения подростков к родительской семье показала, что у подростков ситуативно-негативное отношение в родительской семье, это выявила методика Григорьева Д. В. «Личностный рост». Подростки не воспринимают семью как ценность, как что-то главное в жизни. Семья для них является спонсором их потребностей, а не окружением, которое может помочь в трудной ситуации. Из дискуссии с подростками на тему «Путь к профессиональному успеху» видно, что они считают, что «семья и дети – это помеха в достижении целей и что они готовы отказаться от своей будущей семьи как минимум на 10-15 лет».</w:t>
      </w:r>
    </w:p>
    <w:p w:rsidR="00773D50" w:rsidRPr="00EC2477" w:rsidRDefault="00773D50" w:rsidP="00773D5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 вышесказанное вызывает необходимость </w:t>
      </w:r>
      <w:r w:rsidR="0087133F">
        <w:rPr>
          <w:rFonts w:ascii="Times New Roman" w:hAnsi="Times New Roman" w:cs="Times New Roman"/>
          <w:sz w:val="28"/>
          <w:szCs w:val="28"/>
        </w:rPr>
        <w:t>проектирование программы внеурочной воспитательной деятельнсоти</w:t>
      </w:r>
      <w:r>
        <w:rPr>
          <w:rFonts w:ascii="Times New Roman" w:hAnsi="Times New Roman" w:cs="Times New Roman"/>
          <w:sz w:val="28"/>
          <w:szCs w:val="28"/>
        </w:rPr>
        <w:t>.</w:t>
      </w:r>
    </w:p>
    <w:p w:rsidR="00773D50" w:rsidRDefault="00773D50" w:rsidP="00773D50">
      <w:pPr>
        <w:spacing w:after="0" w:line="360" w:lineRule="auto"/>
        <w:contextualSpacing/>
        <w:jc w:val="both"/>
        <w:rPr>
          <w:rFonts w:ascii="Times New Roman" w:eastAsia="Calibri" w:hAnsi="Times New Roman" w:cs="Times New Roman"/>
          <w:b/>
          <w:sz w:val="28"/>
          <w:szCs w:val="28"/>
        </w:rPr>
      </w:pPr>
    </w:p>
    <w:p w:rsidR="0087133F" w:rsidRPr="0087133F" w:rsidRDefault="0087133F" w:rsidP="00773D50">
      <w:pPr>
        <w:autoSpaceDE w:val="0"/>
        <w:autoSpaceDN w:val="0"/>
        <w:adjustRightInd w:val="0"/>
        <w:spacing w:after="0" w:line="360" w:lineRule="auto"/>
        <w:ind w:firstLine="709"/>
        <w:jc w:val="both"/>
        <w:rPr>
          <w:rFonts w:ascii="Times New Roman" w:hAnsi="Times New Roman" w:cs="Times New Roman"/>
          <w:b/>
          <w:i/>
          <w:color w:val="000000"/>
          <w:sz w:val="28"/>
          <w:szCs w:val="28"/>
        </w:rPr>
      </w:pPr>
      <w:r w:rsidRPr="0087133F">
        <w:rPr>
          <w:rFonts w:ascii="Times New Roman" w:hAnsi="Times New Roman" w:cs="Times New Roman"/>
          <w:b/>
          <w:i/>
          <w:color w:val="000000"/>
          <w:sz w:val="28"/>
          <w:szCs w:val="28"/>
        </w:rPr>
        <w:t>ШАГ 2.  Проектирование программы воспитательной деятельности на основании полученных результатов диагностики.</w:t>
      </w:r>
    </w:p>
    <w:p w:rsidR="0087133F" w:rsidRDefault="00773D50" w:rsidP="00773D5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6272B1">
        <w:rPr>
          <w:rFonts w:ascii="Times New Roman" w:hAnsi="Times New Roman" w:cs="Times New Roman"/>
          <w:color w:val="000000"/>
          <w:sz w:val="28"/>
          <w:szCs w:val="28"/>
        </w:rPr>
        <w:t xml:space="preserve">На основании анализа полученных результатов исследования  мы выделили педагогические условия, позволяющие активизировать семейные ценности подростков. </w:t>
      </w:r>
    </w:p>
    <w:p w:rsidR="0087133F" w:rsidRDefault="00773D50" w:rsidP="00773D50">
      <w:pPr>
        <w:autoSpaceDE w:val="0"/>
        <w:autoSpaceDN w:val="0"/>
        <w:adjustRightInd w:val="0"/>
        <w:spacing w:after="0" w:line="360" w:lineRule="auto"/>
        <w:ind w:firstLine="709"/>
        <w:jc w:val="both"/>
        <w:rPr>
          <w:rFonts w:ascii="Times New Roman" w:eastAsia="Calibri" w:hAnsi="Times New Roman" w:cs="Times New Roman"/>
          <w:sz w:val="28"/>
          <w:szCs w:val="28"/>
        </w:rPr>
      </w:pPr>
      <w:r w:rsidRPr="006272B1">
        <w:rPr>
          <w:rFonts w:ascii="Times New Roman" w:hAnsi="Times New Roman" w:cs="Times New Roman"/>
          <w:sz w:val="28"/>
          <w:szCs w:val="28"/>
        </w:rPr>
        <w:t xml:space="preserve">Выделяя первое условие, мы исходили из того, что необходимо актуализировать знания </w:t>
      </w:r>
      <w:r w:rsidRPr="006272B1">
        <w:rPr>
          <w:rFonts w:ascii="Times New Roman" w:eastAsia="Calibri" w:hAnsi="Times New Roman" w:cs="Times New Roman"/>
          <w:sz w:val="28"/>
          <w:szCs w:val="28"/>
        </w:rPr>
        <w:t xml:space="preserve">подростков о семье и семейных отношениях во внеурочной деятельности. В практической деятельности реализация данного условия  представлена как деятельность педагогов по информированию подростков.  </w:t>
      </w:r>
    </w:p>
    <w:p w:rsidR="0087133F" w:rsidRDefault="00773D50" w:rsidP="00773D50">
      <w:pPr>
        <w:autoSpaceDE w:val="0"/>
        <w:autoSpaceDN w:val="0"/>
        <w:adjustRightInd w:val="0"/>
        <w:spacing w:after="0" w:line="360" w:lineRule="auto"/>
        <w:ind w:firstLine="709"/>
        <w:jc w:val="both"/>
        <w:rPr>
          <w:rFonts w:ascii="Times New Roman" w:eastAsia="Calibri" w:hAnsi="Times New Roman" w:cs="Times New Roman"/>
          <w:sz w:val="28"/>
          <w:szCs w:val="28"/>
        </w:rPr>
      </w:pPr>
      <w:r w:rsidRPr="006272B1">
        <w:rPr>
          <w:rFonts w:ascii="Times New Roman" w:hAnsi="Times New Roman" w:cs="Times New Roman"/>
          <w:bCs/>
          <w:sz w:val="28"/>
          <w:szCs w:val="28"/>
        </w:rPr>
        <w:t xml:space="preserve">Второе педагогическое условие связано с </w:t>
      </w:r>
      <w:r w:rsidRPr="006272B1">
        <w:rPr>
          <w:rFonts w:ascii="Times New Roman" w:eastAsia="Calibri" w:hAnsi="Times New Roman" w:cs="Times New Roman"/>
          <w:sz w:val="28"/>
          <w:szCs w:val="28"/>
        </w:rPr>
        <w:t xml:space="preserve">осуществлением развития позитивного отношения подростка к семье как базовой ценности за счет эмоционального переживания подростков на индивидуальном и коллективном уровне. Этого можно добиться за счет привлечения во внеурочную деятельность позитивных примеров, в которых будет четко показаны отношения подростка и семьи. </w:t>
      </w:r>
    </w:p>
    <w:p w:rsidR="00773D50" w:rsidRDefault="00773D50" w:rsidP="00773D50">
      <w:pPr>
        <w:autoSpaceDE w:val="0"/>
        <w:autoSpaceDN w:val="0"/>
        <w:adjustRightInd w:val="0"/>
        <w:spacing w:after="0" w:line="360" w:lineRule="auto"/>
        <w:ind w:firstLine="709"/>
        <w:jc w:val="both"/>
        <w:rPr>
          <w:rFonts w:ascii="Times New Roman" w:eastAsia="Calibri" w:hAnsi="Times New Roman" w:cs="Times New Roman"/>
          <w:sz w:val="28"/>
          <w:szCs w:val="28"/>
        </w:rPr>
      </w:pPr>
      <w:r w:rsidRPr="006272B1">
        <w:rPr>
          <w:rFonts w:ascii="Times New Roman" w:hAnsi="Times New Roman" w:cs="Times New Roman"/>
          <w:sz w:val="28"/>
          <w:szCs w:val="28"/>
        </w:rPr>
        <w:t>Выделенное нами третье педагогическое условие заключается в том, что происходит переход к практическому действию в собственной семье через проблемно-ценностное обсуждение ситуаций социальной реальности</w:t>
      </w:r>
      <w:r w:rsidRPr="006272B1">
        <w:rPr>
          <w:rFonts w:ascii="Times New Roman" w:eastAsia="Calibri" w:hAnsi="Times New Roman" w:cs="Times New Roman"/>
          <w:sz w:val="28"/>
          <w:szCs w:val="28"/>
        </w:rPr>
        <w:t>.</w:t>
      </w:r>
    </w:p>
    <w:p w:rsidR="0087133F" w:rsidRDefault="00773D50" w:rsidP="0087133F">
      <w:pPr>
        <w:spacing w:after="0" w:line="360" w:lineRule="auto"/>
        <w:ind w:firstLine="709"/>
        <w:jc w:val="both"/>
        <w:rPr>
          <w:rFonts w:ascii="Times New Roman" w:eastAsia="Calibri" w:hAnsi="Times New Roman" w:cs="Times New Roman"/>
          <w:sz w:val="28"/>
          <w:szCs w:val="28"/>
        </w:rPr>
      </w:pPr>
      <w:r w:rsidRPr="006272B1">
        <w:rPr>
          <w:rFonts w:ascii="Times New Roman" w:eastAsia="Calibri" w:hAnsi="Times New Roman" w:cs="Times New Roman"/>
          <w:sz w:val="28"/>
          <w:szCs w:val="28"/>
        </w:rPr>
        <w:t xml:space="preserve">Практическая реализация этих условий нашла свое отражение в </w:t>
      </w:r>
      <w:r w:rsidR="0087133F">
        <w:rPr>
          <w:rFonts w:ascii="Times New Roman" w:eastAsia="Calibri" w:hAnsi="Times New Roman" w:cs="Times New Roman"/>
          <w:sz w:val="28"/>
          <w:szCs w:val="28"/>
        </w:rPr>
        <w:t xml:space="preserve"> идее использования искусства кинематографа в работе с подростками как формы проблемно-ценностного общения. </w:t>
      </w:r>
    </w:p>
    <w:p w:rsidR="00773D50" w:rsidRPr="006272B1" w:rsidRDefault="00773D50" w:rsidP="0087133F">
      <w:pPr>
        <w:spacing w:after="0" w:line="360" w:lineRule="auto"/>
        <w:ind w:firstLine="709"/>
        <w:jc w:val="both"/>
        <w:rPr>
          <w:rFonts w:ascii="Times New Roman" w:hAnsi="Times New Roman" w:cs="Times New Roman"/>
          <w:color w:val="000000"/>
          <w:sz w:val="28"/>
          <w:szCs w:val="28"/>
        </w:rPr>
      </w:pPr>
      <w:r w:rsidRPr="006272B1">
        <w:rPr>
          <w:rFonts w:ascii="Times New Roman" w:hAnsi="Times New Roman" w:cs="Times New Roman"/>
          <w:color w:val="000000"/>
          <w:sz w:val="28"/>
          <w:szCs w:val="28"/>
        </w:rPr>
        <w:t xml:space="preserve">Искусство кинематографа является одной из наиболее доступных форм воздействия на эмоциональный, интеллектуальный, духовный мир подростка, способствует формированию мировоззренческие позиции человека. Средства киноискусства дают возможность продвинуть в подростковую и молодежную среду не только качественный, </w:t>
      </w:r>
      <w:r w:rsidRPr="006272B1">
        <w:rPr>
          <w:rFonts w:ascii="Times New Roman" w:hAnsi="Times New Roman" w:cs="Times New Roman"/>
          <w:color w:val="000000"/>
          <w:sz w:val="28"/>
          <w:szCs w:val="28"/>
        </w:rPr>
        <w:lastRenderedPageBreak/>
        <w:t>содержательный художественный продукт, способный заинтересовать своей проблематикой, но и содействует развитию критического мышления.</w:t>
      </w:r>
    </w:p>
    <w:p w:rsidR="00773D50" w:rsidRPr="006272B1" w:rsidRDefault="00773D50" w:rsidP="00773D50">
      <w:pPr>
        <w:spacing w:after="0" w:line="360" w:lineRule="auto"/>
        <w:ind w:firstLine="709"/>
        <w:jc w:val="both"/>
        <w:rPr>
          <w:rFonts w:ascii="Times New Roman" w:hAnsi="Times New Roman" w:cs="Times New Roman"/>
          <w:color w:val="000000"/>
          <w:sz w:val="28"/>
          <w:szCs w:val="28"/>
        </w:rPr>
      </w:pPr>
      <w:r w:rsidRPr="006272B1">
        <w:rPr>
          <w:rFonts w:ascii="Times New Roman" w:hAnsi="Times New Roman" w:cs="Times New Roman"/>
          <w:color w:val="000000"/>
          <w:sz w:val="28"/>
          <w:szCs w:val="28"/>
        </w:rPr>
        <w:t>Проблемно-ценностное общение затрагивает не только эмоциональный мир ребенка, но и его восприятие жизни, её ценностей, смысла. Именно организация такого общения, на наш взгляд, способствует развитию самостоятельности и критичности мышления; активизирует творческие способности через «включение» в художественно-творческую деятельность; дают возможность эмоционального включения в обсуждаемые вопросы, позволяет обозначить и проявить свою позицию, свое отношение к обсуждаемой проблеме.</w:t>
      </w:r>
    </w:p>
    <w:p w:rsidR="00773D50" w:rsidRPr="006272B1" w:rsidRDefault="00773D50" w:rsidP="00773D50">
      <w:pPr>
        <w:spacing w:after="0" w:line="360" w:lineRule="auto"/>
        <w:ind w:firstLine="709"/>
        <w:jc w:val="both"/>
        <w:rPr>
          <w:rFonts w:ascii="Times New Roman" w:hAnsi="Times New Roman" w:cs="Times New Roman"/>
          <w:color w:val="000000"/>
          <w:sz w:val="28"/>
          <w:szCs w:val="28"/>
        </w:rPr>
      </w:pPr>
      <w:r w:rsidRPr="006272B1">
        <w:rPr>
          <w:rFonts w:ascii="Times New Roman" w:hAnsi="Times New Roman" w:cs="Times New Roman"/>
          <w:color w:val="000000"/>
          <w:sz w:val="28"/>
          <w:szCs w:val="28"/>
        </w:rPr>
        <w:t>Выбор кино как педагогического инструмента оправдан тем фактом, что подростки, в семьях которых не занимаются воспитанием и контролем за свободным временем ребенка, часами смотрят телевизор или сидят у компьютера. Психологи сегодня говорят об «экранном мышлении», «клиповом сознании». Потеря интереса к чтению у многих подростков, в том числе из неблагополучных семей, ведет за собой ряд проблем, которые серьезно отражаются на успеваемости в школе. Поэтому просмотр хорошего кинофильма может параллельно стимулировать подростка к чтению, научить разбирать сюжетные линии, искать ответы на вопросы собственной жизни, вырабатывать вкус и умение различать полезное от вредного.</w:t>
      </w:r>
    </w:p>
    <w:p w:rsidR="00773D50" w:rsidRPr="006272B1" w:rsidRDefault="00773D50" w:rsidP="00773D50">
      <w:pPr>
        <w:spacing w:after="0" w:line="360" w:lineRule="auto"/>
        <w:ind w:firstLine="709"/>
        <w:jc w:val="both"/>
        <w:rPr>
          <w:rFonts w:ascii="Times New Roman" w:hAnsi="Times New Roman" w:cs="Times New Roman"/>
          <w:color w:val="000000"/>
          <w:sz w:val="28"/>
          <w:szCs w:val="28"/>
        </w:rPr>
      </w:pPr>
      <w:r w:rsidRPr="006272B1">
        <w:rPr>
          <w:rFonts w:ascii="Times New Roman" w:hAnsi="Times New Roman" w:cs="Times New Roman"/>
          <w:color w:val="000000"/>
          <w:sz w:val="28"/>
          <w:szCs w:val="28"/>
        </w:rPr>
        <w:t xml:space="preserve">Просмотр фильмов в группе и совместное обсуждение позволяет решать множество задач: </w:t>
      </w:r>
    </w:p>
    <w:p w:rsidR="00773D50" w:rsidRPr="006272B1" w:rsidRDefault="00773D50" w:rsidP="00773D50">
      <w:pPr>
        <w:pStyle w:val="a3"/>
        <w:numPr>
          <w:ilvl w:val="0"/>
          <w:numId w:val="5"/>
        </w:numPr>
        <w:autoSpaceDE w:val="0"/>
        <w:autoSpaceDN w:val="0"/>
        <w:adjustRightInd w:val="0"/>
        <w:spacing w:line="360" w:lineRule="auto"/>
        <w:ind w:left="0" w:firstLine="709"/>
        <w:jc w:val="both"/>
        <w:rPr>
          <w:color w:val="000000"/>
          <w:sz w:val="28"/>
          <w:szCs w:val="28"/>
        </w:rPr>
      </w:pPr>
      <w:r w:rsidRPr="006272B1">
        <w:rPr>
          <w:color w:val="000000"/>
          <w:sz w:val="28"/>
          <w:szCs w:val="28"/>
        </w:rPr>
        <w:t xml:space="preserve">развитие психологической компетентности: знакомство с различными социальными типажами (типы темперамента, социальные роли и т.д.) и обучение взаимодействию с ними. </w:t>
      </w:r>
    </w:p>
    <w:p w:rsidR="00773D50" w:rsidRPr="006272B1" w:rsidRDefault="00773D50" w:rsidP="00773D50">
      <w:pPr>
        <w:pStyle w:val="a3"/>
        <w:numPr>
          <w:ilvl w:val="0"/>
          <w:numId w:val="5"/>
        </w:numPr>
        <w:autoSpaceDE w:val="0"/>
        <w:autoSpaceDN w:val="0"/>
        <w:adjustRightInd w:val="0"/>
        <w:spacing w:line="360" w:lineRule="auto"/>
        <w:ind w:left="0" w:firstLine="709"/>
        <w:jc w:val="both"/>
        <w:rPr>
          <w:color w:val="000000"/>
          <w:sz w:val="28"/>
          <w:szCs w:val="28"/>
        </w:rPr>
      </w:pPr>
      <w:r w:rsidRPr="006272B1">
        <w:rPr>
          <w:color w:val="000000"/>
          <w:sz w:val="28"/>
          <w:szCs w:val="28"/>
        </w:rPr>
        <w:t xml:space="preserve">развитие эмоциональной сферы. Обучение участников навыкам эмпатии, определения собственных чувств (рефлексии) и эмоциональных состояний партнера по общению (или киногероя). </w:t>
      </w:r>
    </w:p>
    <w:p w:rsidR="00773D50" w:rsidRPr="006272B1" w:rsidRDefault="00773D50" w:rsidP="00773D50">
      <w:pPr>
        <w:pStyle w:val="a3"/>
        <w:numPr>
          <w:ilvl w:val="0"/>
          <w:numId w:val="5"/>
        </w:numPr>
        <w:autoSpaceDE w:val="0"/>
        <w:autoSpaceDN w:val="0"/>
        <w:adjustRightInd w:val="0"/>
        <w:spacing w:line="360" w:lineRule="auto"/>
        <w:ind w:left="0" w:firstLine="709"/>
        <w:jc w:val="both"/>
        <w:rPr>
          <w:color w:val="000000"/>
          <w:sz w:val="28"/>
          <w:szCs w:val="28"/>
        </w:rPr>
      </w:pPr>
      <w:r w:rsidRPr="006272B1">
        <w:rPr>
          <w:color w:val="000000"/>
          <w:sz w:val="28"/>
          <w:szCs w:val="28"/>
        </w:rPr>
        <w:lastRenderedPageBreak/>
        <w:t xml:space="preserve">развитие навыков решения проблем. Работа с фильмом позволяет увидеть, что существует большое количество способов решения какой-либо проблемы, расширить поведенческий репертуар участников группы. </w:t>
      </w:r>
    </w:p>
    <w:p w:rsidR="00773D50" w:rsidRPr="006272B1" w:rsidRDefault="00773D50" w:rsidP="00773D50">
      <w:pPr>
        <w:pStyle w:val="a3"/>
        <w:numPr>
          <w:ilvl w:val="0"/>
          <w:numId w:val="5"/>
        </w:numPr>
        <w:autoSpaceDE w:val="0"/>
        <w:autoSpaceDN w:val="0"/>
        <w:adjustRightInd w:val="0"/>
        <w:spacing w:line="360" w:lineRule="auto"/>
        <w:ind w:left="0" w:firstLine="709"/>
        <w:jc w:val="both"/>
        <w:rPr>
          <w:color w:val="000000"/>
          <w:sz w:val="28"/>
          <w:szCs w:val="28"/>
        </w:rPr>
      </w:pPr>
      <w:r w:rsidRPr="006272B1">
        <w:rPr>
          <w:color w:val="000000"/>
          <w:sz w:val="28"/>
          <w:szCs w:val="28"/>
        </w:rPr>
        <w:t xml:space="preserve">снятие стресса. Фильм и его анализ позволяет снять эмоциональное напряжение, а также обучает навыкам релаксации и спонтанности в поведении. </w:t>
      </w:r>
    </w:p>
    <w:p w:rsidR="00773D50" w:rsidRPr="005746B2" w:rsidRDefault="00773D50" w:rsidP="00773D50">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5746B2">
        <w:rPr>
          <w:rFonts w:ascii="Times New Roman" w:eastAsia="Times New Roman" w:hAnsi="Times New Roman" w:cs="Times New Roman"/>
          <w:i/>
          <w:color w:val="000000"/>
          <w:sz w:val="28"/>
          <w:szCs w:val="28"/>
          <w:lang w:eastAsia="ru-RU"/>
        </w:rPr>
        <w:t>Основные идеи программы</w:t>
      </w:r>
      <w:r w:rsidRPr="005746B2">
        <w:rPr>
          <w:rFonts w:ascii="Times New Roman" w:eastAsia="Times New Roman" w:hAnsi="Times New Roman" w:cs="Times New Roman"/>
          <w:b/>
          <w:color w:val="000000"/>
          <w:sz w:val="28"/>
          <w:szCs w:val="28"/>
          <w:lang w:eastAsia="ru-RU"/>
        </w:rPr>
        <w:t>:</w:t>
      </w:r>
    </w:p>
    <w:p w:rsidR="00773D50" w:rsidRPr="005746B2" w:rsidRDefault="00773D50" w:rsidP="00773D50">
      <w:pPr>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художественное творчество способствует реализации потребности подростка в самовыражении;</w:t>
      </w:r>
    </w:p>
    <w:p w:rsidR="00773D50" w:rsidRPr="005746B2" w:rsidRDefault="00773D50" w:rsidP="00773D50">
      <w:pPr>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умение критически осмысливать увиденное, анализировать с позиций законности и ответственности за совершенные проступки, дает возможность подростку  найти выход из собственных трудных жизненных ситуаций;</w:t>
      </w:r>
    </w:p>
    <w:p w:rsidR="00773D50" w:rsidRPr="005746B2" w:rsidRDefault="00773D50" w:rsidP="00773D50">
      <w:pPr>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 xml:space="preserve">коллективность действия по созданию и проигрыванию жизненных ситуаций развивают коммуникативные умения, эмпатию и критическое мышление; </w:t>
      </w:r>
    </w:p>
    <w:p w:rsidR="00773D50" w:rsidRPr="005746B2" w:rsidRDefault="00773D50" w:rsidP="00773D50">
      <w:pPr>
        <w:numPr>
          <w:ilvl w:val="0"/>
          <w:numId w:val="4"/>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просмотр художественно ценного продукта способствует формированию вкуса и ценностного отношения к жизни.</w:t>
      </w:r>
    </w:p>
    <w:p w:rsidR="00773D50" w:rsidRPr="005746B2" w:rsidRDefault="00773D50" w:rsidP="00773D50">
      <w:pPr>
        <w:shd w:val="clear" w:color="auto" w:fill="FFFFFF"/>
        <w:spacing w:after="0" w:line="360" w:lineRule="auto"/>
        <w:ind w:firstLine="709"/>
        <w:jc w:val="both"/>
        <w:rPr>
          <w:rFonts w:ascii="Times New Roman" w:eastAsia="Times New Roman" w:hAnsi="Times New Roman" w:cs="Times New Roman"/>
          <w:i/>
          <w:color w:val="000000"/>
          <w:sz w:val="28"/>
          <w:szCs w:val="28"/>
          <w:lang w:eastAsia="ru-RU"/>
        </w:rPr>
      </w:pPr>
      <w:r w:rsidRPr="005746B2">
        <w:rPr>
          <w:rFonts w:ascii="Times New Roman" w:eastAsia="Times New Roman" w:hAnsi="Times New Roman" w:cs="Times New Roman"/>
          <w:i/>
          <w:color w:val="000000"/>
          <w:sz w:val="28"/>
          <w:szCs w:val="28"/>
          <w:lang w:eastAsia="ru-RU"/>
        </w:rPr>
        <w:t>Основные формы работы:</w:t>
      </w:r>
    </w:p>
    <w:p w:rsidR="00773D50" w:rsidRPr="005746B2" w:rsidRDefault="00773D50" w:rsidP="00773D50">
      <w:pPr>
        <w:numPr>
          <w:ilvl w:val="0"/>
          <w:numId w:val="3"/>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просмотры и обсуждения фильмов;</w:t>
      </w:r>
    </w:p>
    <w:p w:rsidR="00773D50" w:rsidRPr="005746B2" w:rsidRDefault="00773D50" w:rsidP="00773D50">
      <w:pPr>
        <w:numPr>
          <w:ilvl w:val="0"/>
          <w:numId w:val="3"/>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дискуссии по проблемам;</w:t>
      </w:r>
    </w:p>
    <w:p w:rsidR="00773D50" w:rsidRPr="005746B2" w:rsidRDefault="00773D50" w:rsidP="00773D50">
      <w:pPr>
        <w:numPr>
          <w:ilvl w:val="0"/>
          <w:numId w:val="3"/>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проигрывание актуальных жизненных ситуаций в форме  театра импровизаций;</w:t>
      </w:r>
    </w:p>
    <w:p w:rsidR="00773D50" w:rsidRPr="005746B2" w:rsidRDefault="00773D50" w:rsidP="00773D50">
      <w:pPr>
        <w:numPr>
          <w:ilvl w:val="0"/>
          <w:numId w:val="3"/>
        </w:numPr>
        <w:shd w:val="clear" w:color="auto" w:fill="FFFFFF"/>
        <w:spacing w:after="0" w:line="360" w:lineRule="auto"/>
        <w:ind w:left="0" w:firstLine="709"/>
        <w:contextualSpacing/>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обучение видеосъемке и монтажу и снятие собственных видеофильмов.</w:t>
      </w:r>
    </w:p>
    <w:p w:rsidR="00773D50" w:rsidRPr="005746B2" w:rsidRDefault="00773D50" w:rsidP="00773D50">
      <w:pPr>
        <w:shd w:val="clear" w:color="auto" w:fill="FFFFFF"/>
        <w:spacing w:after="0" w:line="360" w:lineRule="auto"/>
        <w:ind w:firstLine="709"/>
        <w:jc w:val="both"/>
        <w:rPr>
          <w:rFonts w:ascii="Times New Roman" w:eastAsia="Times New Roman" w:hAnsi="Times New Roman" w:cs="Times New Roman"/>
          <w:i/>
          <w:color w:val="000000"/>
          <w:sz w:val="28"/>
          <w:szCs w:val="28"/>
          <w:lang w:eastAsia="ru-RU"/>
        </w:rPr>
      </w:pPr>
      <w:r w:rsidRPr="005746B2">
        <w:rPr>
          <w:rFonts w:ascii="Times New Roman" w:eastAsia="Times New Roman" w:hAnsi="Times New Roman" w:cs="Times New Roman"/>
          <w:i/>
          <w:color w:val="000000"/>
          <w:sz w:val="28"/>
          <w:szCs w:val="28"/>
          <w:lang w:eastAsia="ru-RU"/>
        </w:rPr>
        <w:t>Активные формы работы с подростками</w:t>
      </w:r>
    </w:p>
    <w:p w:rsidR="00773D50" w:rsidRPr="005746B2" w:rsidRDefault="00773D50" w:rsidP="00773D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5746B2">
        <w:rPr>
          <w:rFonts w:ascii="Times New Roman" w:eastAsia="Times New Roman" w:hAnsi="Times New Roman" w:cs="Times New Roman"/>
          <w:color w:val="000000"/>
          <w:sz w:val="28"/>
          <w:szCs w:val="28"/>
          <w:lang w:eastAsia="ru-RU"/>
        </w:rPr>
        <w:t xml:space="preserve">Просмотр и обсуждение фильмов (остросоциальных, главными героями которых являются подростки, попавшие в трудную ситуацию) дадут возможность увидеть подростку свое поведение со стороны. Диалоговая </w:t>
      </w:r>
      <w:r w:rsidRPr="005746B2">
        <w:rPr>
          <w:rFonts w:ascii="Times New Roman" w:eastAsia="Times New Roman" w:hAnsi="Times New Roman" w:cs="Times New Roman"/>
          <w:color w:val="000000"/>
          <w:sz w:val="28"/>
          <w:szCs w:val="28"/>
          <w:lang w:eastAsia="ru-RU"/>
        </w:rPr>
        <w:lastRenderedPageBreak/>
        <w:t>форма общения, дискуссия помогут ребенку сформулировать свою собственную позицию на увиденную ситуацию.</w:t>
      </w:r>
    </w:p>
    <w:p w:rsidR="00773D50" w:rsidRPr="005746B2" w:rsidRDefault="00773D50" w:rsidP="00773D5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5746B2">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sidRPr="005746B2">
        <w:rPr>
          <w:rFonts w:ascii="Times New Roman" w:eastAsia="Times New Roman" w:hAnsi="Times New Roman" w:cs="Times New Roman"/>
          <w:color w:val="000000"/>
          <w:sz w:val="28"/>
          <w:szCs w:val="28"/>
          <w:lang w:eastAsia="ru-RU"/>
        </w:rPr>
        <w:t>Проигрывание ситуаций, в которые попадают герои фильма, обсуждение причин асоциального поведения и проигрывание нескольких вариантов позитивного выхода из трудных жизненных ситуаций, являются основой для профилактики асоциального поведения. Параллельно подросток учится понимать, какую ответственность он понесет за свой проступок.</w:t>
      </w:r>
    </w:p>
    <w:p w:rsidR="00773D50" w:rsidRDefault="00773D50" w:rsidP="00773D50">
      <w:pPr>
        <w:autoSpaceDE w:val="0"/>
        <w:autoSpaceDN w:val="0"/>
        <w:adjustRightInd w:val="0"/>
        <w:spacing w:after="0" w:line="360" w:lineRule="auto"/>
        <w:ind w:firstLine="709"/>
        <w:jc w:val="both"/>
        <w:rPr>
          <w:rFonts w:ascii="Times New Roman" w:hAnsi="Times New Roman" w:cs="Times New Roman"/>
          <w:sz w:val="28"/>
          <w:szCs w:val="28"/>
        </w:rPr>
      </w:pPr>
      <w:r w:rsidRPr="005746B2">
        <w:rPr>
          <w:rFonts w:ascii="Times New Roman" w:eastAsia="Times New Roman" w:hAnsi="Times New Roman" w:cs="Times New Roman"/>
          <w:color w:val="000000"/>
          <w:sz w:val="28"/>
          <w:szCs w:val="28"/>
          <w:lang w:eastAsia="ru-RU"/>
        </w:rPr>
        <w:t>Метод «Театральных импровизаций</w:t>
      </w:r>
      <w:r w:rsidRPr="005746B2">
        <w:rPr>
          <w:rFonts w:ascii="Times New Roman" w:eastAsia="Times New Roman" w:hAnsi="Times New Roman" w:cs="Times New Roman"/>
          <w:b/>
          <w:i/>
          <w:color w:val="000000"/>
          <w:sz w:val="28"/>
          <w:szCs w:val="28"/>
          <w:lang w:eastAsia="ru-RU"/>
        </w:rPr>
        <w:t>»,</w:t>
      </w:r>
      <w:r w:rsidRPr="005746B2">
        <w:rPr>
          <w:rFonts w:ascii="Times New Roman" w:eastAsia="Times New Roman" w:hAnsi="Times New Roman" w:cs="Times New Roman"/>
          <w:color w:val="000000"/>
          <w:sz w:val="28"/>
          <w:szCs w:val="28"/>
          <w:lang w:eastAsia="ru-RU"/>
        </w:rPr>
        <w:t xml:space="preserve"> будет способствовать развитию </w:t>
      </w:r>
      <w:r w:rsidRPr="005746B2">
        <w:rPr>
          <w:rFonts w:ascii="Times New Roman" w:hAnsi="Times New Roman" w:cs="Times New Roman"/>
          <w:sz w:val="28"/>
          <w:szCs w:val="28"/>
        </w:rPr>
        <w:t xml:space="preserve">коммуникативных умений, под которыми мы понимаем «спонтанное общение», т.е. умение </w:t>
      </w:r>
      <w:r w:rsidRPr="005746B2">
        <w:rPr>
          <w:rFonts w:ascii="Times New Roman" w:hAnsi="Times New Roman" w:cs="Times New Roman"/>
          <w:bCs/>
          <w:sz w:val="28"/>
          <w:szCs w:val="28"/>
        </w:rPr>
        <w:t>легко вступать во взаимодействие</w:t>
      </w:r>
      <w:r w:rsidRPr="005746B2">
        <w:rPr>
          <w:rFonts w:ascii="Times New Roman" w:hAnsi="Times New Roman" w:cs="Times New Roman"/>
          <w:sz w:val="28"/>
          <w:szCs w:val="28"/>
        </w:rPr>
        <w:t xml:space="preserve"> и «эффективное общение», показателем которого является</w:t>
      </w:r>
      <w:r w:rsidRPr="005746B2">
        <w:rPr>
          <w:rFonts w:ascii="Times New Roman" w:hAnsi="Times New Roman" w:cs="Times New Roman"/>
          <w:bCs/>
          <w:sz w:val="28"/>
          <w:szCs w:val="28"/>
        </w:rPr>
        <w:t xml:space="preserve"> «умение достоверно принимать и передавать информацию и взаимодействовать в диалоге». Также при проигрывание ситуаций мы формируем </w:t>
      </w:r>
      <w:r w:rsidRPr="005746B2">
        <w:rPr>
          <w:rFonts w:ascii="Times New Roman" w:hAnsi="Times New Roman" w:cs="Times New Roman"/>
          <w:sz w:val="28"/>
          <w:szCs w:val="28"/>
        </w:rPr>
        <w:t xml:space="preserve"> уверенность в себе. Немаловажным является и формирование  способность к эмпатии показателями которого является «умение понимать отношения другого к себе» и «умение понимать эмоциональное состояния другого». В процессе проигрывания ситуаций,  в которые попадают герои фильма подросток научится критически осмысливать свое поведение. </w:t>
      </w:r>
    </w:p>
    <w:p w:rsidR="0087133F" w:rsidRPr="0087133F" w:rsidRDefault="0087133F" w:rsidP="00773D50">
      <w:pPr>
        <w:autoSpaceDE w:val="0"/>
        <w:autoSpaceDN w:val="0"/>
        <w:adjustRightInd w:val="0"/>
        <w:spacing w:after="0" w:line="360" w:lineRule="auto"/>
        <w:ind w:firstLine="709"/>
        <w:jc w:val="both"/>
        <w:rPr>
          <w:rFonts w:ascii="Times New Roman" w:hAnsi="Times New Roman" w:cs="Times New Roman"/>
          <w:b/>
          <w:i/>
          <w:sz w:val="28"/>
          <w:szCs w:val="28"/>
        </w:rPr>
      </w:pPr>
      <w:r w:rsidRPr="0087133F">
        <w:rPr>
          <w:rFonts w:ascii="Times New Roman" w:hAnsi="Times New Roman" w:cs="Times New Roman"/>
          <w:b/>
          <w:i/>
          <w:sz w:val="28"/>
          <w:szCs w:val="28"/>
        </w:rPr>
        <w:t>Шаг 3. Оформление проектировочной идеи в программу воспитательной деятельности.</w:t>
      </w:r>
    </w:p>
    <w:p w:rsidR="00773D50" w:rsidRPr="003A0233" w:rsidRDefault="00773D50" w:rsidP="00773D50">
      <w:pPr>
        <w:spacing w:after="0" w:line="288" w:lineRule="auto"/>
        <w:ind w:firstLine="708"/>
        <w:jc w:val="center"/>
        <w:rPr>
          <w:rFonts w:ascii="Times New Roman" w:hAnsi="Times New Roman" w:cs="Times New Roman"/>
          <w:sz w:val="28"/>
          <w:szCs w:val="28"/>
        </w:rPr>
      </w:pPr>
      <w:r w:rsidRPr="003A0233">
        <w:rPr>
          <w:rFonts w:ascii="Times New Roman" w:hAnsi="Times New Roman" w:cs="Times New Roman"/>
          <w:sz w:val="28"/>
          <w:szCs w:val="28"/>
        </w:rPr>
        <w:t>КИНОКЛУБ «ПО ПЯТНИЦАМ»</w:t>
      </w:r>
    </w:p>
    <w:p w:rsidR="00773D50" w:rsidRPr="003A0233" w:rsidRDefault="00773D50" w:rsidP="00773D50">
      <w:pPr>
        <w:spacing w:after="0" w:line="288" w:lineRule="auto"/>
        <w:jc w:val="both"/>
        <w:rPr>
          <w:rFonts w:ascii="Times New Roman" w:hAnsi="Times New Roman" w:cs="Times New Roman"/>
          <w:sz w:val="28"/>
          <w:szCs w:val="28"/>
        </w:rPr>
      </w:pPr>
      <w:r w:rsidRPr="003A0233">
        <w:rPr>
          <w:rFonts w:ascii="Times New Roman" w:hAnsi="Times New Roman" w:cs="Times New Roman"/>
          <w:b/>
          <w:sz w:val="28"/>
          <w:szCs w:val="28"/>
        </w:rPr>
        <w:t>Направление деятельности:</w:t>
      </w:r>
      <w:r w:rsidRPr="003A0233">
        <w:rPr>
          <w:rFonts w:ascii="Times New Roman" w:hAnsi="Times New Roman" w:cs="Times New Roman"/>
          <w:sz w:val="28"/>
          <w:szCs w:val="28"/>
        </w:rPr>
        <w:t xml:space="preserve"> проблемно-ценностное общение</w:t>
      </w:r>
    </w:p>
    <w:p w:rsidR="00773D50" w:rsidRPr="003A0233" w:rsidRDefault="00773D50" w:rsidP="00773D50">
      <w:pPr>
        <w:spacing w:after="0" w:line="288" w:lineRule="auto"/>
        <w:jc w:val="both"/>
        <w:rPr>
          <w:rFonts w:ascii="Times New Roman" w:hAnsi="Times New Roman" w:cs="Times New Roman"/>
          <w:sz w:val="28"/>
          <w:szCs w:val="28"/>
        </w:rPr>
      </w:pPr>
      <w:r w:rsidRPr="003A0233">
        <w:rPr>
          <w:rFonts w:ascii="Times New Roman" w:hAnsi="Times New Roman" w:cs="Times New Roman"/>
          <w:b/>
          <w:sz w:val="28"/>
          <w:szCs w:val="28"/>
        </w:rPr>
        <w:t>Сроки реализации</w:t>
      </w:r>
      <w:r w:rsidRPr="003A0233">
        <w:rPr>
          <w:rFonts w:ascii="Times New Roman" w:hAnsi="Times New Roman" w:cs="Times New Roman"/>
          <w:sz w:val="28"/>
          <w:szCs w:val="28"/>
        </w:rPr>
        <w:t xml:space="preserve">: 1 раз в неделю  в течение учебного года </w:t>
      </w:r>
    </w:p>
    <w:p w:rsidR="00773D50" w:rsidRPr="003A0233" w:rsidRDefault="00773D50" w:rsidP="00773D50">
      <w:pPr>
        <w:spacing w:after="0" w:line="288" w:lineRule="auto"/>
        <w:jc w:val="both"/>
        <w:rPr>
          <w:rFonts w:ascii="Times New Roman" w:hAnsi="Times New Roman" w:cs="Times New Roman"/>
          <w:sz w:val="28"/>
          <w:szCs w:val="28"/>
        </w:rPr>
      </w:pPr>
      <w:r w:rsidRPr="003A0233">
        <w:rPr>
          <w:rFonts w:ascii="Times New Roman" w:hAnsi="Times New Roman" w:cs="Times New Roman"/>
          <w:b/>
          <w:sz w:val="28"/>
          <w:szCs w:val="28"/>
        </w:rPr>
        <w:t>Возраст учащихся:</w:t>
      </w:r>
      <w:r w:rsidRPr="003A0233">
        <w:rPr>
          <w:rFonts w:ascii="Times New Roman" w:hAnsi="Times New Roman" w:cs="Times New Roman"/>
          <w:sz w:val="28"/>
          <w:szCs w:val="28"/>
        </w:rPr>
        <w:t xml:space="preserve"> 8-10 класс</w:t>
      </w:r>
    </w:p>
    <w:p w:rsidR="00773D50" w:rsidRPr="003A0233" w:rsidRDefault="00773D50" w:rsidP="00773D50">
      <w:pPr>
        <w:spacing w:after="0" w:line="288" w:lineRule="auto"/>
        <w:ind w:firstLine="708"/>
        <w:jc w:val="center"/>
        <w:rPr>
          <w:rFonts w:ascii="Times New Roman" w:hAnsi="Times New Roman" w:cs="Times New Roman"/>
          <w:b/>
          <w:sz w:val="28"/>
          <w:szCs w:val="28"/>
        </w:rPr>
      </w:pPr>
      <w:r w:rsidRPr="003A0233">
        <w:rPr>
          <w:rFonts w:ascii="Times New Roman" w:hAnsi="Times New Roman" w:cs="Times New Roman"/>
          <w:b/>
          <w:sz w:val="28"/>
          <w:szCs w:val="28"/>
        </w:rPr>
        <w:t>Пояснительная записка.</w:t>
      </w:r>
    </w:p>
    <w:p w:rsidR="00773D50" w:rsidRPr="003A0233" w:rsidRDefault="00773D50" w:rsidP="00773D50">
      <w:pPr>
        <w:spacing w:after="0" w:line="288" w:lineRule="auto"/>
        <w:ind w:firstLine="708"/>
        <w:jc w:val="both"/>
        <w:rPr>
          <w:rFonts w:ascii="Times New Roman" w:hAnsi="Times New Roman" w:cs="Times New Roman"/>
          <w:sz w:val="28"/>
          <w:szCs w:val="28"/>
        </w:rPr>
      </w:pPr>
      <w:r w:rsidRPr="003A0233">
        <w:rPr>
          <w:rFonts w:ascii="Times New Roman" w:hAnsi="Times New Roman" w:cs="Times New Roman"/>
          <w:b/>
          <w:sz w:val="28"/>
          <w:szCs w:val="28"/>
        </w:rPr>
        <w:t xml:space="preserve">Актуальность программы. </w:t>
      </w:r>
      <w:r w:rsidRPr="003A0233">
        <w:rPr>
          <w:rFonts w:ascii="Times New Roman" w:eastAsia="Times New Roman" w:hAnsi="Times New Roman" w:cs="Times New Roman"/>
          <w:color w:val="000000"/>
          <w:sz w:val="28"/>
          <w:szCs w:val="28"/>
          <w:lang w:eastAsia="ru-RU"/>
        </w:rPr>
        <w:t xml:space="preserve"> Искусство кинематографа является одной из наиболее доступных форм воздействия на эмоциональный, интеллектуальный, духовный мир подростка, способствует формированию мировоззренческие позиции человека. Средства киноискусства дают возможность продвинуть в подростковую и молодежную среду не только качественный, содержательный художественный продукт, способный </w:t>
      </w:r>
      <w:r w:rsidRPr="003A0233">
        <w:rPr>
          <w:rFonts w:ascii="Times New Roman" w:eastAsia="Times New Roman" w:hAnsi="Times New Roman" w:cs="Times New Roman"/>
          <w:color w:val="000000"/>
          <w:sz w:val="28"/>
          <w:szCs w:val="28"/>
          <w:lang w:eastAsia="ru-RU"/>
        </w:rPr>
        <w:lastRenderedPageBreak/>
        <w:t>заинтересовать своей проблематикой, но и содействует развитию критического мышления.</w:t>
      </w:r>
    </w:p>
    <w:p w:rsidR="00773D50" w:rsidRPr="003A0233" w:rsidRDefault="00773D50" w:rsidP="00773D50">
      <w:pPr>
        <w:shd w:val="clear" w:color="auto" w:fill="FFFFFF"/>
        <w:spacing w:after="0" w:line="288" w:lineRule="auto"/>
        <w:ind w:firstLine="708"/>
        <w:jc w:val="both"/>
        <w:rPr>
          <w:rFonts w:ascii="Times New Roman" w:hAnsi="Times New Roman" w:cs="Times New Roman"/>
          <w:color w:val="000000"/>
          <w:sz w:val="28"/>
          <w:szCs w:val="28"/>
        </w:rPr>
      </w:pPr>
      <w:r w:rsidRPr="003A0233">
        <w:rPr>
          <w:rFonts w:ascii="Times New Roman" w:hAnsi="Times New Roman" w:cs="Times New Roman"/>
          <w:color w:val="000000"/>
          <w:sz w:val="28"/>
          <w:szCs w:val="28"/>
        </w:rPr>
        <w:t>Проблемно-ценностное общение затрагивает не только эмоциональный мир ребенка, но и его восприятие жизни, её ценностей, смысла. Именно организация такого общения, на наш взгляд, способствует развитию самостоятельности и критичности мышления; активизирует творческие способности через «включение» в художественно-творческую деятельность; дают возможность эмоционального включения в обсуждаемые вопросы, позволяет обозначить и проявить свою позицию, свое отношение к обсуждаемой проблеме.</w:t>
      </w:r>
    </w:p>
    <w:p w:rsidR="00773D50" w:rsidRPr="003A0233" w:rsidRDefault="00773D50" w:rsidP="00773D50">
      <w:pPr>
        <w:shd w:val="clear" w:color="auto" w:fill="FFFFFF"/>
        <w:spacing w:after="0" w:line="288" w:lineRule="auto"/>
        <w:ind w:firstLine="708"/>
        <w:jc w:val="both"/>
        <w:rPr>
          <w:rFonts w:ascii="Times New Roman" w:hAnsi="Times New Roman" w:cs="Times New Roman"/>
          <w:color w:val="000000"/>
          <w:sz w:val="28"/>
          <w:szCs w:val="28"/>
        </w:rPr>
      </w:pPr>
      <w:r w:rsidRPr="003A0233">
        <w:rPr>
          <w:rFonts w:ascii="Times New Roman" w:hAnsi="Times New Roman" w:cs="Times New Roman"/>
          <w:color w:val="000000"/>
          <w:sz w:val="28"/>
          <w:szCs w:val="28"/>
        </w:rPr>
        <w:t>Выбор кино как педагогического инструмента оправдан тем фактом, что подростки, в семьях которых не занимаются воспитанием и контролем за свободным временем ребенка, часами смотрят телевизор или сидят у компьютера. Психологи сегодня говорят об «экранном мышлении», «клиповом сознании». Потеря интереса к чтению у многих подростков, в том числе из неблагополучных семей, ведет за собой ряд проблем, которые серьезно отражаются на успеваемости в школе. Поэтому просмотр хорошего кинофильма может параллельно стимулировать подростка к чтению, научить разбирать сюжетные линии, искать ответы на вопросы собственной жизни, вырабатывать вкус и умение различать полезное от вредного.</w:t>
      </w:r>
    </w:p>
    <w:p w:rsidR="00773D50" w:rsidRPr="003A0233" w:rsidRDefault="00773D50" w:rsidP="00773D50">
      <w:pPr>
        <w:shd w:val="clear" w:color="auto" w:fill="FFFFFF"/>
        <w:spacing w:after="0" w:line="288" w:lineRule="auto"/>
        <w:ind w:firstLine="708"/>
        <w:jc w:val="both"/>
        <w:rPr>
          <w:rFonts w:ascii="Times New Roman" w:hAnsi="Times New Roman" w:cs="Times New Roman"/>
          <w:i/>
          <w:iCs/>
          <w:sz w:val="28"/>
          <w:szCs w:val="28"/>
        </w:rPr>
      </w:pPr>
      <w:r w:rsidRPr="003A0233">
        <w:rPr>
          <w:rFonts w:ascii="Times New Roman" w:eastAsia="Times New Roman" w:hAnsi="Times New Roman" w:cs="Times New Roman"/>
          <w:color w:val="000000"/>
          <w:sz w:val="28"/>
          <w:szCs w:val="28"/>
          <w:lang w:eastAsia="ru-RU"/>
        </w:rPr>
        <w:t>Проигрывание ситуаций из сюжетной линии фильма поможет подросткам находить выход из трудных, порой неразрешимых проблем. Метод «театральной импровизации» даст возможность подросткам понять, что каждый асоциальный поступок влечет за собой череду проблем</w:t>
      </w:r>
      <w:r w:rsidRPr="003A0233">
        <w:rPr>
          <w:rFonts w:ascii="Times New Roman" w:hAnsi="Times New Roman" w:cs="Times New Roman"/>
          <w:color w:val="000000"/>
          <w:sz w:val="28"/>
          <w:szCs w:val="28"/>
        </w:rPr>
        <w:t xml:space="preserve"> с которыми сталкиваются также и окружающие их люди. Создание творческого продукта (фильма или док. спектакля), </w:t>
      </w:r>
      <w:r w:rsidRPr="003A0233">
        <w:rPr>
          <w:rFonts w:ascii="Times New Roman" w:hAnsi="Times New Roman" w:cs="Times New Roman"/>
          <w:sz w:val="28"/>
          <w:szCs w:val="28"/>
        </w:rPr>
        <w:t xml:space="preserve">активного включения подростка в художественную деятельность, принесет подростку удовлетворение, что, несомненно, будет способствовать становлению его личности как творческого субъекта. </w:t>
      </w:r>
    </w:p>
    <w:p w:rsidR="00773D50" w:rsidRPr="003A0233" w:rsidRDefault="00773D50" w:rsidP="00773D50">
      <w:pPr>
        <w:spacing w:after="0" w:line="288" w:lineRule="auto"/>
        <w:ind w:firstLine="709"/>
        <w:contextualSpacing/>
        <w:jc w:val="both"/>
        <w:rPr>
          <w:rFonts w:ascii="Times New Roman" w:eastAsia="Calibri" w:hAnsi="Times New Roman" w:cs="Times New Roman"/>
          <w:sz w:val="28"/>
          <w:szCs w:val="28"/>
        </w:rPr>
      </w:pPr>
      <w:r w:rsidRPr="003A0233">
        <w:rPr>
          <w:rFonts w:ascii="Times New Roman" w:eastAsia="Calibri" w:hAnsi="Times New Roman" w:cs="Times New Roman"/>
          <w:i/>
          <w:sz w:val="28"/>
          <w:szCs w:val="28"/>
        </w:rPr>
        <w:t xml:space="preserve">Цель программы:  </w:t>
      </w:r>
      <w:r w:rsidRPr="003A0233">
        <w:rPr>
          <w:rFonts w:ascii="Times New Roman" w:eastAsia="Calibri" w:hAnsi="Times New Roman" w:cs="Times New Roman"/>
          <w:b/>
          <w:sz w:val="28"/>
          <w:szCs w:val="28"/>
        </w:rPr>
        <w:t>с</w:t>
      </w:r>
      <w:r w:rsidRPr="003A0233">
        <w:rPr>
          <w:rFonts w:ascii="Times New Roman" w:eastAsia="Calibri" w:hAnsi="Times New Roman" w:cs="Times New Roman"/>
          <w:sz w:val="28"/>
          <w:szCs w:val="28"/>
        </w:rPr>
        <w:t xml:space="preserve">оздание условий для формирования ценностного отношения подростков к родительской семье </w:t>
      </w:r>
    </w:p>
    <w:p w:rsidR="00773D50" w:rsidRPr="003A0233" w:rsidRDefault="00773D50" w:rsidP="00773D50">
      <w:pPr>
        <w:shd w:val="clear" w:color="auto" w:fill="FFFFFF"/>
        <w:spacing w:after="0" w:line="288" w:lineRule="auto"/>
        <w:ind w:firstLine="360"/>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 xml:space="preserve">Примерный список фильмов для просмотра в киноклубе «По пятницам»: </w:t>
      </w:r>
    </w:p>
    <w:p w:rsidR="00773D50" w:rsidRPr="003A0233" w:rsidRDefault="00773D50" w:rsidP="00773D50">
      <w:pPr>
        <w:numPr>
          <w:ilvl w:val="0"/>
          <w:numId w:val="6"/>
        </w:numPr>
        <w:shd w:val="clear" w:color="auto" w:fill="FFFFFF"/>
        <w:spacing w:after="0" w:line="288" w:lineRule="auto"/>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Большая рыба, США , 2003</w:t>
      </w:r>
    </w:p>
    <w:p w:rsidR="00773D50" w:rsidRPr="003A0233" w:rsidRDefault="00773D50" w:rsidP="00773D50">
      <w:pPr>
        <w:numPr>
          <w:ilvl w:val="0"/>
          <w:numId w:val="6"/>
        </w:numPr>
        <w:shd w:val="clear" w:color="auto" w:fill="FFFFFF"/>
        <w:spacing w:after="0" w:line="288" w:lineRule="auto"/>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xml:space="preserve">Матильда, США, 1996 </w:t>
      </w:r>
    </w:p>
    <w:p w:rsidR="00773D50" w:rsidRPr="003A0233" w:rsidRDefault="00773D50" w:rsidP="00773D50">
      <w:pPr>
        <w:numPr>
          <w:ilvl w:val="0"/>
          <w:numId w:val="6"/>
        </w:numPr>
        <w:shd w:val="clear" w:color="auto" w:fill="FFFFFF"/>
        <w:spacing w:after="0" w:line="288" w:lineRule="auto"/>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Меня это не касается, Россия, 2013</w:t>
      </w:r>
    </w:p>
    <w:p w:rsidR="00773D50" w:rsidRPr="003A0233" w:rsidRDefault="00773D50" w:rsidP="00773D50">
      <w:pPr>
        <w:numPr>
          <w:ilvl w:val="0"/>
          <w:numId w:val="6"/>
        </w:numPr>
        <w:shd w:val="clear" w:color="auto" w:fill="FFFFFF"/>
        <w:spacing w:after="0" w:line="288" w:lineRule="auto"/>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xml:space="preserve">Праздник непослушания, СССР, 1977 </w:t>
      </w:r>
    </w:p>
    <w:p w:rsidR="00773D50" w:rsidRPr="003A0233" w:rsidRDefault="00773D50" w:rsidP="00773D50">
      <w:pPr>
        <w:numPr>
          <w:ilvl w:val="0"/>
          <w:numId w:val="6"/>
        </w:numPr>
        <w:shd w:val="clear" w:color="auto" w:fill="FFFFFF"/>
        <w:spacing w:after="0" w:line="288" w:lineRule="auto"/>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Невидимые дети, Италия, 2005</w:t>
      </w:r>
    </w:p>
    <w:p w:rsidR="00773D50" w:rsidRPr="003A0233" w:rsidRDefault="00773D50" w:rsidP="00773D50">
      <w:pPr>
        <w:numPr>
          <w:ilvl w:val="0"/>
          <w:numId w:val="6"/>
        </w:numPr>
        <w:shd w:val="clear" w:color="auto" w:fill="FFFFFF"/>
        <w:spacing w:after="0" w:line="288" w:lineRule="auto"/>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lastRenderedPageBreak/>
        <w:t>Чуча, Россия, 1997</w:t>
      </w:r>
    </w:p>
    <w:p w:rsidR="00773D50" w:rsidRPr="003A0233" w:rsidRDefault="00773D50" w:rsidP="00773D50">
      <w:pPr>
        <w:shd w:val="clear" w:color="auto" w:fill="FFFFFF"/>
        <w:spacing w:after="0" w:line="288" w:lineRule="auto"/>
        <w:ind w:firstLine="360"/>
        <w:jc w:val="both"/>
        <w:rPr>
          <w:rFonts w:ascii="Times New Roman" w:hAnsi="Times New Roman" w:cs="Times New Roman"/>
          <w:color w:val="000000"/>
          <w:sz w:val="28"/>
          <w:szCs w:val="28"/>
        </w:rPr>
      </w:pPr>
      <w:r w:rsidRPr="003A0233">
        <w:rPr>
          <w:rFonts w:ascii="Times New Roman" w:hAnsi="Times New Roman" w:cs="Times New Roman"/>
          <w:color w:val="000000"/>
          <w:sz w:val="28"/>
          <w:szCs w:val="28"/>
        </w:rPr>
        <w:t xml:space="preserve">Вместе с подростками в заседании киноклуба примут участие педагоги и родители. </w:t>
      </w:r>
    </w:p>
    <w:p w:rsidR="00773D50" w:rsidRPr="003A0233" w:rsidRDefault="00773D50" w:rsidP="00773D50">
      <w:pPr>
        <w:shd w:val="clear" w:color="auto" w:fill="FFFFFF"/>
        <w:spacing w:after="0" w:line="288" w:lineRule="auto"/>
        <w:ind w:firstLine="708"/>
        <w:jc w:val="both"/>
        <w:rPr>
          <w:rFonts w:ascii="Times New Roman" w:eastAsia="Times New Roman" w:hAnsi="Times New Roman" w:cs="Times New Roman"/>
          <w:b/>
          <w:color w:val="000000"/>
          <w:sz w:val="28"/>
          <w:szCs w:val="28"/>
          <w:lang w:eastAsia="ru-RU"/>
        </w:rPr>
      </w:pPr>
      <w:r w:rsidRPr="003A0233">
        <w:rPr>
          <w:rFonts w:ascii="Times New Roman" w:eastAsia="Times New Roman" w:hAnsi="Times New Roman" w:cs="Times New Roman"/>
          <w:i/>
          <w:color w:val="000000"/>
          <w:sz w:val="28"/>
          <w:szCs w:val="28"/>
          <w:lang w:eastAsia="ru-RU"/>
        </w:rPr>
        <w:t>Основные идеи программы</w:t>
      </w:r>
      <w:r w:rsidRPr="003A0233">
        <w:rPr>
          <w:rFonts w:ascii="Times New Roman" w:eastAsia="Times New Roman" w:hAnsi="Times New Roman" w:cs="Times New Roman"/>
          <w:b/>
          <w:color w:val="000000"/>
          <w:sz w:val="28"/>
          <w:szCs w:val="28"/>
          <w:lang w:eastAsia="ru-RU"/>
        </w:rPr>
        <w:t>:</w:t>
      </w:r>
    </w:p>
    <w:p w:rsidR="00773D50" w:rsidRPr="003A0233" w:rsidRDefault="00773D50" w:rsidP="00773D50">
      <w:pPr>
        <w:numPr>
          <w:ilvl w:val="0"/>
          <w:numId w:val="4"/>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художественное творчество способствует реализации потребности подростка в самовыражении;</w:t>
      </w:r>
    </w:p>
    <w:p w:rsidR="00773D50" w:rsidRPr="003A0233" w:rsidRDefault="00773D50" w:rsidP="00773D50">
      <w:pPr>
        <w:numPr>
          <w:ilvl w:val="0"/>
          <w:numId w:val="4"/>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умение критически осмысливать увиденное, анализировать с позиций законности и ответственности за совершенные проступки, дает возможность подростку  найти выход из собственных трудных жизненных ситуаций;</w:t>
      </w:r>
    </w:p>
    <w:p w:rsidR="00773D50" w:rsidRPr="003A0233" w:rsidRDefault="00773D50" w:rsidP="00773D50">
      <w:pPr>
        <w:numPr>
          <w:ilvl w:val="0"/>
          <w:numId w:val="4"/>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xml:space="preserve">коллективность действия по созданию и проигрыванию жизненных ситуаций развивают коммуникативные умения, эмпатию и критическое мышление; </w:t>
      </w:r>
    </w:p>
    <w:p w:rsidR="00773D50" w:rsidRPr="003A0233" w:rsidRDefault="00773D50" w:rsidP="00773D50">
      <w:pPr>
        <w:numPr>
          <w:ilvl w:val="0"/>
          <w:numId w:val="4"/>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просмотр художественно ценного продукта способствует формированию вкуса и ценностного отношения к жизни.</w:t>
      </w:r>
    </w:p>
    <w:p w:rsidR="00773D50" w:rsidRPr="003A0233" w:rsidRDefault="00773D50" w:rsidP="00773D50">
      <w:pPr>
        <w:shd w:val="clear" w:color="auto" w:fill="FFFFFF"/>
        <w:spacing w:after="0" w:line="288" w:lineRule="auto"/>
        <w:ind w:firstLine="360"/>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Основные формы работы:</w:t>
      </w:r>
    </w:p>
    <w:p w:rsidR="00773D50" w:rsidRPr="003A0233" w:rsidRDefault="00773D50" w:rsidP="00773D50">
      <w:pPr>
        <w:numPr>
          <w:ilvl w:val="0"/>
          <w:numId w:val="3"/>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просмотры и обсуждения фильмов;</w:t>
      </w:r>
    </w:p>
    <w:p w:rsidR="00773D50" w:rsidRPr="003A0233" w:rsidRDefault="00773D50" w:rsidP="00773D50">
      <w:pPr>
        <w:numPr>
          <w:ilvl w:val="0"/>
          <w:numId w:val="3"/>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дискуссии по проблемам;</w:t>
      </w:r>
    </w:p>
    <w:p w:rsidR="00773D50" w:rsidRPr="003A0233" w:rsidRDefault="00773D50" w:rsidP="00773D50">
      <w:pPr>
        <w:numPr>
          <w:ilvl w:val="0"/>
          <w:numId w:val="3"/>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проигрывание актуальных жизненных ситуаций в форме  театра импровизаций;</w:t>
      </w:r>
    </w:p>
    <w:p w:rsidR="00773D50" w:rsidRPr="003A0233" w:rsidRDefault="00773D50" w:rsidP="00773D50">
      <w:pPr>
        <w:numPr>
          <w:ilvl w:val="0"/>
          <w:numId w:val="3"/>
        </w:numPr>
        <w:shd w:val="clear" w:color="auto" w:fill="FFFFFF"/>
        <w:spacing w:after="0" w:line="288" w:lineRule="auto"/>
        <w:ind w:left="0" w:firstLine="284"/>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обучение видеосъемке и монтажу и снятие собственных видеофильмов.</w:t>
      </w:r>
    </w:p>
    <w:p w:rsidR="00773D50" w:rsidRPr="003A0233" w:rsidRDefault="00773D50" w:rsidP="00773D50">
      <w:pPr>
        <w:shd w:val="clear" w:color="auto" w:fill="FFFFFF"/>
        <w:spacing w:after="0" w:line="288" w:lineRule="auto"/>
        <w:ind w:firstLine="708"/>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Активные формы работы с подростками</w:t>
      </w: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b/>
          <w:color w:val="000000"/>
          <w:sz w:val="28"/>
          <w:szCs w:val="28"/>
          <w:lang w:eastAsia="ru-RU"/>
        </w:rPr>
        <w:tab/>
      </w:r>
      <w:r w:rsidRPr="003A0233">
        <w:rPr>
          <w:rFonts w:ascii="Times New Roman" w:eastAsia="Times New Roman" w:hAnsi="Times New Roman" w:cs="Times New Roman"/>
          <w:color w:val="000000"/>
          <w:sz w:val="28"/>
          <w:szCs w:val="28"/>
          <w:lang w:eastAsia="ru-RU"/>
        </w:rPr>
        <w:t>1.Просмотр и обсуждение фильмов (остросоциальных, главными героями которых являются подростки, попавшие в трудную ситуацию) дадут возможность увидеть подростку свое поведение со стороны. Диалоговая форма общения, дискуссия помогут ребенку сформулировать свою собственную позицию на увиденную ситуацию.</w:t>
      </w:r>
    </w:p>
    <w:p w:rsidR="00773D50" w:rsidRPr="003A0233" w:rsidRDefault="00773D50" w:rsidP="00773D50">
      <w:pPr>
        <w:shd w:val="clear" w:color="auto" w:fill="FFFFFF"/>
        <w:spacing w:after="0" w:line="288" w:lineRule="auto"/>
        <w:ind w:firstLine="567"/>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2.Проигрывание ситуаций, в которые попадают герои фильма, обсуждение причин асоциального поведения и проигрывание нескольких вариантов позитивного выхода из трудных жизненных ситуаций, являются основой для профилактики асоциального поведения. Параллельно подросток учится понимать, какую ответственность он понесет за свой проступок.</w:t>
      </w:r>
    </w:p>
    <w:p w:rsidR="00773D50" w:rsidRPr="003A0233" w:rsidRDefault="00773D50" w:rsidP="00773D50">
      <w:pPr>
        <w:autoSpaceDE w:val="0"/>
        <w:autoSpaceDN w:val="0"/>
        <w:adjustRightInd w:val="0"/>
        <w:spacing w:after="0" w:line="288" w:lineRule="auto"/>
        <w:ind w:firstLine="709"/>
        <w:jc w:val="both"/>
        <w:rPr>
          <w:rFonts w:ascii="Times New Roman" w:hAnsi="Times New Roman" w:cs="Times New Roman"/>
          <w:sz w:val="28"/>
          <w:szCs w:val="28"/>
        </w:rPr>
      </w:pPr>
      <w:r w:rsidRPr="003A0233">
        <w:rPr>
          <w:rFonts w:ascii="Times New Roman" w:eastAsia="Times New Roman" w:hAnsi="Times New Roman" w:cs="Times New Roman"/>
          <w:color w:val="000000"/>
          <w:sz w:val="28"/>
          <w:szCs w:val="28"/>
          <w:lang w:eastAsia="ru-RU"/>
        </w:rPr>
        <w:t>Метод «Театральных импровизаций</w:t>
      </w:r>
      <w:r w:rsidRPr="003A0233">
        <w:rPr>
          <w:rFonts w:ascii="Times New Roman" w:eastAsia="Times New Roman" w:hAnsi="Times New Roman" w:cs="Times New Roman"/>
          <w:b/>
          <w:i/>
          <w:color w:val="000000"/>
          <w:sz w:val="28"/>
          <w:szCs w:val="28"/>
          <w:lang w:eastAsia="ru-RU"/>
        </w:rPr>
        <w:t>»,</w:t>
      </w:r>
      <w:r w:rsidRPr="003A0233">
        <w:rPr>
          <w:rFonts w:ascii="Times New Roman" w:eastAsia="Times New Roman" w:hAnsi="Times New Roman" w:cs="Times New Roman"/>
          <w:color w:val="000000"/>
          <w:sz w:val="28"/>
          <w:szCs w:val="28"/>
          <w:lang w:eastAsia="ru-RU"/>
        </w:rPr>
        <w:t xml:space="preserve"> будет способствовать развитию </w:t>
      </w:r>
      <w:r w:rsidRPr="003A0233">
        <w:rPr>
          <w:rFonts w:ascii="Times New Roman" w:hAnsi="Times New Roman" w:cs="Times New Roman"/>
          <w:sz w:val="28"/>
          <w:szCs w:val="28"/>
        </w:rPr>
        <w:t xml:space="preserve">коммуникативных умений, под которыми мы понимаем «спонтанное общение», т.е. умение </w:t>
      </w:r>
      <w:r w:rsidRPr="003A0233">
        <w:rPr>
          <w:rFonts w:ascii="Times New Roman" w:hAnsi="Times New Roman" w:cs="Times New Roman"/>
          <w:bCs/>
          <w:sz w:val="28"/>
          <w:szCs w:val="28"/>
        </w:rPr>
        <w:t>легко вступать во взаимодействие</w:t>
      </w:r>
      <w:r w:rsidRPr="003A0233">
        <w:rPr>
          <w:rFonts w:ascii="Times New Roman" w:hAnsi="Times New Roman" w:cs="Times New Roman"/>
          <w:sz w:val="28"/>
          <w:szCs w:val="28"/>
        </w:rPr>
        <w:t xml:space="preserve"> и «эффективное общение», показателем которого является</w:t>
      </w:r>
      <w:r w:rsidRPr="003A0233">
        <w:rPr>
          <w:rFonts w:ascii="Times New Roman" w:hAnsi="Times New Roman" w:cs="Times New Roman"/>
          <w:bCs/>
          <w:sz w:val="28"/>
          <w:szCs w:val="28"/>
        </w:rPr>
        <w:t xml:space="preserve"> «умение достоверно принимать и передавать информацию и взаимодействовать в диалоге». Также при проигрывание ситуаций мы формируем </w:t>
      </w:r>
      <w:r w:rsidRPr="003A0233">
        <w:rPr>
          <w:rFonts w:ascii="Times New Roman" w:hAnsi="Times New Roman" w:cs="Times New Roman"/>
          <w:sz w:val="28"/>
          <w:szCs w:val="28"/>
        </w:rPr>
        <w:t xml:space="preserve"> уверенность в себе. Немаловажным </w:t>
      </w:r>
      <w:r w:rsidRPr="003A0233">
        <w:rPr>
          <w:rFonts w:ascii="Times New Roman" w:hAnsi="Times New Roman" w:cs="Times New Roman"/>
          <w:sz w:val="28"/>
          <w:szCs w:val="28"/>
        </w:rPr>
        <w:lastRenderedPageBreak/>
        <w:t xml:space="preserve">является и формирование  способность к эмпатии показателями которого является «умение понимать отношения другого к себе» и «умение понимать эмоциональное состояния другого». В процессе проигрывания ситуаций,  в которые попадают герои фильма подросток научится критически осмысливать свое поведение. </w:t>
      </w:r>
    </w:p>
    <w:p w:rsidR="00773D50" w:rsidRPr="003A0233" w:rsidRDefault="00773D50" w:rsidP="00773D50">
      <w:pPr>
        <w:shd w:val="clear" w:color="auto" w:fill="FFFFFF"/>
        <w:spacing w:after="0" w:line="288" w:lineRule="auto"/>
        <w:ind w:firstLine="709"/>
        <w:contextualSpacing/>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Фильмы и вопросы для их обсуждения:</w:t>
      </w: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БОЛЬШАЯ РЫБА</w:t>
      </w:r>
      <w:r w:rsidRPr="003A0233">
        <w:rPr>
          <w:rFonts w:ascii="Times New Roman" w:eastAsia="Times New Roman" w:hAnsi="Times New Roman" w:cs="Times New Roman"/>
          <w:b/>
          <w:color w:val="000000"/>
          <w:sz w:val="28"/>
          <w:szCs w:val="28"/>
          <w:lang w:eastAsia="ru-RU"/>
        </w:rPr>
        <w:t xml:space="preserve"> (</w:t>
      </w:r>
      <w:r w:rsidRPr="003A0233">
        <w:rPr>
          <w:rFonts w:ascii="Times New Roman" w:eastAsia="Times New Roman" w:hAnsi="Times New Roman" w:cs="Times New Roman"/>
          <w:color w:val="000000"/>
          <w:sz w:val="28"/>
          <w:szCs w:val="28"/>
          <w:lang w:eastAsia="ru-RU"/>
        </w:rPr>
        <w:t>США, 2003, режиссёр: Тим Бёртон)</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i/>
          <w:color w:val="000000"/>
          <w:sz w:val="28"/>
          <w:szCs w:val="28"/>
          <w:lang w:eastAsia="ru-RU"/>
        </w:rPr>
        <w:t xml:space="preserve">Краткое содержание фильма. </w:t>
      </w:r>
      <w:r w:rsidRPr="003A0233">
        <w:rPr>
          <w:rFonts w:ascii="Times New Roman" w:eastAsia="Times New Roman" w:hAnsi="Times New Roman" w:cs="Times New Roman"/>
          <w:color w:val="000000"/>
          <w:sz w:val="28"/>
          <w:szCs w:val="28"/>
          <w:lang w:eastAsia="ru-RU"/>
        </w:rPr>
        <w:t>Однажды Эд Блум из Алабамы решил поймать гигантскую рыбу, по слухам, обитающую в реке. А поскольку рыба была уникальная, то и наживка для нее была не простой – золотое кольцо… Так начинались любимые байки вечного выдумщика и фантазера Эда, которые он рассказывал сыну Уиллу. Но вот Уилл вырос, перестал верить в сказки и понял: несколько неправдоподобных историй – единственное, что он вообще знает о загадочной молодости отца! Блум-старший уже стар и болен, пришло время оставить россказни-прибаутки и поговорить с ним на чистоту, но что если…Эд всегда говорил правду?!</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Вопросы для обсуждения:</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Меняется ли с возрастом отношение ребенка к своим родителям? Если да, то как именно?</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В случае конфликта с родителями кто первый идет на примирение?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Часто ли вы ставите себя на место родителей при сложной семейной ситуации?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Какой вы видите свою будущую семью?</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МАТИЛЬДА</w:t>
      </w:r>
      <w:r w:rsidRPr="003A0233">
        <w:rPr>
          <w:rFonts w:ascii="Times New Roman" w:eastAsia="Times New Roman" w:hAnsi="Times New Roman" w:cs="Times New Roman"/>
          <w:b/>
          <w:color w:val="000000"/>
          <w:sz w:val="28"/>
          <w:szCs w:val="28"/>
          <w:lang w:eastAsia="ru-RU"/>
        </w:rPr>
        <w:t xml:space="preserve"> (</w:t>
      </w:r>
      <w:r w:rsidRPr="003A0233">
        <w:rPr>
          <w:rFonts w:ascii="Times New Roman" w:eastAsia="Times New Roman" w:hAnsi="Times New Roman" w:cs="Times New Roman"/>
          <w:color w:val="000000"/>
          <w:sz w:val="28"/>
          <w:szCs w:val="28"/>
          <w:lang w:eastAsia="ru-RU"/>
        </w:rPr>
        <w:t>США, 1996, режиссер Дэнни ДеВито. В главных ролях: Мара Уилсон, Дэнни ДеВито, Реа Перлман, Эмбет Дэвидц, Пэм Феррис, Трэйси Уолтер, Брайан Левинсон; 98 мин. Экранизация книги Роальда Даля)</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i/>
          <w:color w:val="000000"/>
          <w:sz w:val="28"/>
          <w:szCs w:val="28"/>
          <w:lang w:eastAsia="ru-RU"/>
        </w:rPr>
        <w:t xml:space="preserve">Краткое содержание фильма. </w:t>
      </w:r>
      <w:r w:rsidRPr="003A0233">
        <w:rPr>
          <w:rFonts w:ascii="Times New Roman" w:eastAsia="Times New Roman" w:hAnsi="Times New Roman" w:cs="Times New Roman"/>
          <w:color w:val="000000"/>
          <w:sz w:val="28"/>
          <w:szCs w:val="28"/>
          <w:lang w:eastAsia="ru-RU"/>
        </w:rPr>
        <w:t xml:space="preserve">Матильда – очень необычная девочка. Она умеет умножать в голове огромные цифры, двигать взглядом предметы, и делать еще много чего сверхъестественного. Но ее родители равнодушны к ней: их не только не поражают способности Матильды, им даже не интересно, как живет их дочь. С самого рождения Матильда очень отличалась от своих родителей – жуликоватого папы, торгующего подержанными автомобилями, и мамы, интересующейся только телевизором и своей внешностью, – высочайшим уровнем интеллекта и добротой. Читать девочка научилась очень рано, и вскоре в доме не осталось ни одной непрочитанной книги, хотя папа считал, что книги ей вполне мог бы </w:t>
      </w:r>
      <w:r w:rsidRPr="003A0233">
        <w:rPr>
          <w:rFonts w:ascii="Times New Roman" w:eastAsia="Times New Roman" w:hAnsi="Times New Roman" w:cs="Times New Roman"/>
          <w:color w:val="000000"/>
          <w:sz w:val="28"/>
          <w:szCs w:val="28"/>
          <w:lang w:eastAsia="ru-RU"/>
        </w:rPr>
        <w:lastRenderedPageBreak/>
        <w:t>заменить телевизор. "Зачем тебе читать – телевизор в доме есть", – сказал ей папа, когда она попросила у него книгу. Ребенок – существо разумное, он хорошо знает потребности, трудности и помехи своей жизни. Девочка растет и учится всему сама, читая в 6 лет книги Чарльза Диккенса, Джейн Остин, Джорджа Оруэлла, сонеты Шекспира. Она перечитала много интересной литературы, став завсегдатаем в местной библиотеке до того, как родители, наконец, решили отправить ее в школу. В школе у Матильды появились уже совсем невероятные способности: она открыла в себе дар перемещать предметы и людей, если ее или кого-нибудь обижали. А главной обидчицей была злая директриса школы Мисс Транчбул. Сначала Матильда пытается перевоспитать родителей, позже –злобную директрису школы Мисс Транчбул, и ей это удается.</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Этот фильм о том, что ребенок нуждается в уважении и внимании; но взрослые часто заняты лишь собственными проблемами, не замечая даже собственных детей.</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i/>
          <w:color w:val="000000"/>
          <w:sz w:val="28"/>
          <w:szCs w:val="28"/>
          <w:lang w:eastAsia="ru-RU"/>
        </w:rPr>
        <w:t>Вопросы для обсуждения</w:t>
      </w:r>
      <w:r w:rsidRPr="003A0233">
        <w:rPr>
          <w:rFonts w:ascii="Times New Roman" w:eastAsia="Times New Roman" w:hAnsi="Times New Roman" w:cs="Times New Roman"/>
          <w:color w:val="000000"/>
          <w:sz w:val="28"/>
          <w:szCs w:val="28"/>
          <w:lang w:eastAsia="ru-RU"/>
        </w:rPr>
        <w:t>:</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Прокомментируйте фразу мистера Вормувда: «Ты - маленькая, я - взрослый, ты - глупая, я - умный, ты - не права, я - прав».</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Чем, по вашему мнению, отличается ребенок от взрослого?</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Обсудите с детьми, как в одной и той же семье, при одном и том же воспитании могли вырасти такие разные дети?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b/>
          <w:color w:val="000000"/>
          <w:sz w:val="28"/>
          <w:szCs w:val="28"/>
          <w:lang w:eastAsia="ru-RU"/>
        </w:rPr>
      </w:pP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МЕНЯ ЭТО НЕ КАСАЕТСЯ</w:t>
      </w:r>
      <w:r w:rsidRPr="003A0233">
        <w:rPr>
          <w:rFonts w:ascii="Times New Roman" w:eastAsia="Times New Roman" w:hAnsi="Times New Roman" w:cs="Times New Roman"/>
          <w:b/>
          <w:color w:val="000000"/>
          <w:sz w:val="28"/>
          <w:szCs w:val="28"/>
          <w:lang w:eastAsia="ru-RU"/>
        </w:rPr>
        <w:t xml:space="preserve"> </w:t>
      </w:r>
      <w:r w:rsidRPr="003A0233">
        <w:rPr>
          <w:rFonts w:ascii="Times New Roman" w:eastAsia="Times New Roman" w:hAnsi="Times New Roman" w:cs="Times New Roman"/>
          <w:color w:val="000000"/>
          <w:sz w:val="28"/>
          <w:szCs w:val="28"/>
          <w:lang w:eastAsia="ru-RU"/>
        </w:rPr>
        <w:t>(Россия,</w:t>
      </w:r>
      <w:r w:rsidRPr="003A0233">
        <w:rPr>
          <w:rFonts w:ascii="Times New Roman" w:eastAsia="Times New Roman" w:hAnsi="Times New Roman" w:cs="Times New Roman"/>
          <w:b/>
          <w:color w:val="000000"/>
          <w:sz w:val="28"/>
          <w:szCs w:val="28"/>
          <w:lang w:eastAsia="ru-RU"/>
        </w:rPr>
        <w:t xml:space="preserve"> </w:t>
      </w:r>
      <w:r w:rsidRPr="003A0233">
        <w:rPr>
          <w:rFonts w:ascii="Times New Roman" w:eastAsia="Times New Roman" w:hAnsi="Times New Roman" w:cs="Times New Roman"/>
          <w:color w:val="000000"/>
          <w:sz w:val="28"/>
          <w:szCs w:val="28"/>
          <w:lang w:eastAsia="ru-RU"/>
        </w:rPr>
        <w:t>Новосибирск,  2013, режиссер Александр Новопашин)</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i/>
          <w:color w:val="000000"/>
          <w:sz w:val="28"/>
          <w:szCs w:val="28"/>
          <w:lang w:eastAsia="ru-RU"/>
        </w:rPr>
        <w:t>Краткое содержание фильма.</w:t>
      </w:r>
      <w:r w:rsidRPr="003A0233">
        <w:rPr>
          <w:rFonts w:ascii="Times New Roman" w:eastAsia="Times New Roman" w:hAnsi="Times New Roman" w:cs="Times New Roman"/>
          <w:color w:val="000000"/>
          <w:sz w:val="28"/>
          <w:szCs w:val="28"/>
          <w:lang w:eastAsia="ru-RU"/>
        </w:rPr>
        <w:t>Сюжет картины повествует о молодых жителях одного из крупных российских городов, судьбы которых разрушены наркотиками, а также о людях, далеких от наркомании, достаточно преуспевших в жизни гражданах, для которых вполне приемлем принцип «Меня это не касается». Однако судьбе ничего не стоит доказать, насколько иллюзорен подобный стереотип. Когда в казавшийся прочным и надежным мир вторгается беда, откуда не ждали, все вокруг рушится, подобно карточному домику. В фильме затрагивается проблема выбора ценностей.</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Вопросы для обсуждения:</w:t>
      </w:r>
    </w:p>
    <w:p w:rsidR="00773D50" w:rsidRPr="003A0233" w:rsidRDefault="00773D50" w:rsidP="00773D50">
      <w:pPr>
        <w:numPr>
          <w:ilvl w:val="0"/>
          <w:numId w:val="10"/>
        </w:numPr>
        <w:shd w:val="clear" w:color="auto" w:fill="FFFFFF"/>
        <w:spacing w:after="0" w:line="288" w:lineRule="auto"/>
        <w:ind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Какие отношения между героиней и ее родителями?</w:t>
      </w:r>
    </w:p>
    <w:p w:rsidR="00773D50" w:rsidRPr="003A0233" w:rsidRDefault="00773D50" w:rsidP="00773D50">
      <w:pPr>
        <w:numPr>
          <w:ilvl w:val="0"/>
          <w:numId w:val="10"/>
        </w:numPr>
        <w:shd w:val="clear" w:color="auto" w:fill="FFFFFF"/>
        <w:spacing w:after="0" w:line="288" w:lineRule="auto"/>
        <w:ind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Какие ценности (-ть) выбирает героиня?</w:t>
      </w:r>
    </w:p>
    <w:p w:rsidR="00773D50" w:rsidRPr="003A0233" w:rsidRDefault="00773D50" w:rsidP="00773D50">
      <w:pPr>
        <w:numPr>
          <w:ilvl w:val="0"/>
          <w:numId w:val="10"/>
        </w:numPr>
        <w:shd w:val="clear" w:color="auto" w:fill="FFFFFF"/>
        <w:spacing w:after="0" w:line="288" w:lineRule="auto"/>
        <w:ind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Почему, на ваш взгляд, она стала употреблять наркотики?</w:t>
      </w:r>
    </w:p>
    <w:p w:rsidR="00773D50" w:rsidRPr="003A0233" w:rsidRDefault="00773D50" w:rsidP="00773D50">
      <w:pPr>
        <w:numPr>
          <w:ilvl w:val="0"/>
          <w:numId w:val="10"/>
        </w:numPr>
        <w:shd w:val="clear" w:color="auto" w:fill="FFFFFF"/>
        <w:spacing w:after="0" w:line="288" w:lineRule="auto"/>
        <w:ind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lastRenderedPageBreak/>
        <w:t>Меняется ли с возрастом отношение ребенка к родителям? Если да, то как именно?</w:t>
      </w:r>
    </w:p>
    <w:p w:rsidR="00773D50" w:rsidRPr="003A0233" w:rsidRDefault="00773D50" w:rsidP="00773D50">
      <w:pPr>
        <w:numPr>
          <w:ilvl w:val="0"/>
          <w:numId w:val="11"/>
        </w:numPr>
        <w:shd w:val="clear" w:color="auto" w:fill="FFFFFF"/>
        <w:spacing w:after="0" w:line="288" w:lineRule="auto"/>
        <w:ind w:left="0"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Можно ли считать, что отец придерживается позиции «Меня это не касается»? Почему?</w:t>
      </w:r>
    </w:p>
    <w:p w:rsidR="00773D50" w:rsidRPr="003A0233" w:rsidRDefault="00773D50" w:rsidP="00773D50">
      <w:pPr>
        <w:numPr>
          <w:ilvl w:val="0"/>
          <w:numId w:val="11"/>
        </w:numPr>
        <w:shd w:val="clear" w:color="auto" w:fill="FFFFFF"/>
        <w:spacing w:after="0" w:line="288" w:lineRule="auto"/>
        <w:ind w:left="0"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Должны ли родители знать, как проводят время их дети?</w:t>
      </w:r>
    </w:p>
    <w:p w:rsidR="00773D50" w:rsidRPr="003A0233" w:rsidRDefault="00773D50" w:rsidP="00773D50">
      <w:pPr>
        <w:numPr>
          <w:ilvl w:val="0"/>
          <w:numId w:val="11"/>
        </w:numPr>
        <w:shd w:val="clear" w:color="auto" w:fill="FFFFFF"/>
        <w:spacing w:after="0" w:line="288" w:lineRule="auto"/>
        <w:ind w:left="0"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При ссоре с родителями, ставите ли вы себя на их место? И кто первый должен пойти на примирение?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ПРАЗДНИК НЕПОСЛУШАНИЯ</w:t>
      </w:r>
      <w:r w:rsidRPr="003A0233">
        <w:rPr>
          <w:rFonts w:ascii="Times New Roman" w:eastAsia="Times New Roman" w:hAnsi="Times New Roman" w:cs="Times New Roman"/>
          <w:b/>
          <w:color w:val="000000"/>
          <w:sz w:val="28"/>
          <w:szCs w:val="28"/>
          <w:lang w:eastAsia="ru-RU"/>
        </w:rPr>
        <w:t xml:space="preserve"> (</w:t>
      </w:r>
      <w:r w:rsidRPr="003A0233">
        <w:rPr>
          <w:rFonts w:ascii="Times New Roman" w:eastAsia="Times New Roman" w:hAnsi="Times New Roman" w:cs="Times New Roman"/>
          <w:color w:val="000000"/>
          <w:sz w:val="28"/>
          <w:szCs w:val="28"/>
          <w:lang w:eastAsia="ru-RU"/>
        </w:rPr>
        <w:t>СССР, 1977 г., режиссер Юлиан Калишер, композитор Алексей Рыбников, по одноименной пьесе С.Михалкова, 48 мин.)</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i/>
          <w:color w:val="000000"/>
          <w:sz w:val="28"/>
          <w:szCs w:val="28"/>
          <w:lang w:eastAsia="ru-RU"/>
        </w:rPr>
        <w:t xml:space="preserve">Краткое содержание мультфильма. </w:t>
      </w:r>
      <w:r w:rsidRPr="003A0233">
        <w:rPr>
          <w:rFonts w:ascii="Times New Roman" w:eastAsia="Times New Roman" w:hAnsi="Times New Roman" w:cs="Times New Roman"/>
          <w:color w:val="000000"/>
          <w:sz w:val="28"/>
          <w:szCs w:val="28"/>
          <w:lang w:eastAsia="ru-RU"/>
        </w:rPr>
        <w:t>«Праздник Непослушания» – музыкальная сказка для взрослых и  детей. Это добрая, веселая история, рассказывающая о взаимоотношениях непослушных детей и их родителей. Но в то же время в ней – важные мысли о воспитании, она учит правильно оценивать добро и зло, различать плохое и хорошее, учит любви и ответственности. Ее понимание легко и доступно всем возрастам – от самых маленьких до самых взрослых.</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Этого никогда не было, хотя могло бы и быть, но если бы это на самом деле было, то... Однажды все взрослые, измученные непослушными детьми, покинули город и оставили детей одних. Делай, что захочешь – никаких запретов. Сначала дети восприняли это как праздник: можно делать все, что хочешь: не нужно ходить в школу, можно рисовать где угодно, есть одни сладости. Но праздник длился недолго, и вскоре дети почувствовали, как им плохо без родительской заботы и любви. И тогда они послали родителям воздушного змея с просьбой простить их, написав мудрые слова: «Мамы! Папы! Нам без вас – Все равно, что вам без нас!». Пережив праздник непослушания, город зажил нормальной жизнью…</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«А вся история началась с того, что один маленький мальчик шел,  вернее, он не шел, а его тянули и тащили за руку, а он упирался, топал ногами, падал на коленки, рыдал в три ручья и вопил не своим голосом:</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Хочу еще мороженого!</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Больше не куплю! – спокойным голосом повторяла его мама, крепко держа Малыша за руку.</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Больше не куплю! А Малыш продолжал вопить на всю улицу:</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Хочу еще! Хочу еще!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lastRenderedPageBreak/>
        <w:t>Так они дошли до своего дома, поднялись на верхний этаж и вошли в квартиру. Здесь мама провела Малыша в маленькую комнату, поставила носом в угол и строго сказала:</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Будешь так стоять, пока я тебя не прощу!</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А что мне делать? – спросил Малыш, перестав реветь.</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Думать!</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А о чем?</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О том, что ты – ужасный ребенок! – ответила мама и вышла из комнаты, заперев дверь на ключ.</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Ужасный ребенок стал думать. Сначала он подумал о том, что шоколадное мороженое вкуснее фруктового, а потом он подумал и решил, что если сначала съесть фруктовое и сразу заесть его шоколадным, то во рту останется вкус шоколада, а в животе будут две порции мороженого... Собственно говоря, как раз из-за этого между ним и мамой разыгралась на улице такая безобразная сцена. Он понял, что сцена была безобразной, потому что сквозь слезы видел, как оборачивались прохожие,  глядели  им вслед, качали головами и тоже говорили: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Какой ужасный ребенок!..</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xml:space="preserve">И еще Малыш стал думать о том, как плохо быть маленьким и что надо обязательно постараться как можно скорее вырасти и стать большим, потому что большим все можно, а маленьким ничего нельзя». </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Вопросы для обсуждения:</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Нужны ли запреты для детей? Если нужны, то какие?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такое правила поведения? Назовите некоторые?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Какие правила были нарушены во время праздника непослушания?</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случилось в результате нарушения запретов и правил?</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За что отвечают родители?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поняли дети, пережив праздник непослушания?</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поняли взрослые, взрослые, пережив праздник непослушания?</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b/>
          <w:color w:val="000000"/>
          <w:sz w:val="28"/>
          <w:szCs w:val="28"/>
          <w:lang w:eastAsia="ru-RU"/>
        </w:rPr>
      </w:pP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НЕВИДИМЫЕ ДЕТИ</w:t>
      </w:r>
      <w:r w:rsidRPr="003A0233">
        <w:rPr>
          <w:rFonts w:ascii="Times New Roman" w:eastAsia="Times New Roman" w:hAnsi="Times New Roman" w:cs="Times New Roman"/>
          <w:b/>
          <w:color w:val="000000"/>
          <w:sz w:val="28"/>
          <w:szCs w:val="28"/>
          <w:lang w:eastAsia="ru-RU"/>
        </w:rPr>
        <w:t xml:space="preserve"> (</w:t>
      </w:r>
      <w:r w:rsidRPr="003A0233">
        <w:rPr>
          <w:rFonts w:ascii="Times New Roman" w:eastAsia="Times New Roman" w:hAnsi="Times New Roman" w:cs="Times New Roman"/>
          <w:color w:val="000000"/>
          <w:sz w:val="28"/>
          <w:szCs w:val="28"/>
          <w:lang w:eastAsia="ru-RU"/>
        </w:rPr>
        <w:t>Франция, Италия, 2005, режиссеры Джон Вy, Спайк Ли, Эмир Кустурица, Ридли и Джордан Скотт, Стефано Венерузо, Мехди Шариф, Катя Лунд. В ролях: Франсиско Анэуэйк, Мария Грациа и др.</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116 мин.)</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xml:space="preserve">Семь режиссеров с мировым именем. Семь короткометражных фильмов. Одна общая тема. Дети – цветы жизни. Им больше всего необходимы наши поддержка, внимание и забота. Но жизнь – штука </w:t>
      </w:r>
      <w:r w:rsidRPr="003A0233">
        <w:rPr>
          <w:rFonts w:ascii="Times New Roman" w:eastAsia="Times New Roman" w:hAnsi="Times New Roman" w:cs="Times New Roman"/>
          <w:color w:val="000000"/>
          <w:sz w:val="28"/>
          <w:szCs w:val="28"/>
          <w:lang w:eastAsia="ru-RU"/>
        </w:rPr>
        <w:lastRenderedPageBreak/>
        <w:t xml:space="preserve">жестокая. И порой на детскую долю выпадает ноша, непосильная для этих маленьких созданий. Семь режиссеров сняли каждый по фильму, в центре сюжета которых бедственное положение детей в различных странах мира. Эмир Кустурица, кинорежиссер: «Дети в этом фильме – общий знаменатель. Они являются связующим звеном между всеми частями картины. Все люди разные, все режиссеры снимают по-своему. Но фильм стал единым целым – очень поэтичным, трогательным и забавным рассказом о жизни детей, которых не замечают взрослые». </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Предлагаем примеры анализа новелл из фильма «Невидимые дети».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i/>
          <w:color w:val="000000"/>
          <w:sz w:val="28"/>
          <w:szCs w:val="28"/>
          <w:lang w:eastAsia="ru-RU"/>
        </w:rPr>
        <w:t>Краткое содержание фильма.</w:t>
      </w:r>
      <w:r w:rsidRPr="003A0233">
        <w:rPr>
          <w:rFonts w:ascii="Times New Roman" w:eastAsia="Times New Roman" w:hAnsi="Times New Roman" w:cs="Times New Roman"/>
          <w:color w:val="000000"/>
          <w:sz w:val="28"/>
          <w:szCs w:val="28"/>
          <w:lang w:eastAsia="ru-RU"/>
        </w:rPr>
        <w:t>Тема – дети и война. Действие фильма происходит в одной из африканских стран, где революции и перевороты стали обыденным делом. В центре повествования – подросток по имени Танза. Он участник одной из небольших вооруженных группировок, состоящих из таких же, как он подростков, которые втянуты в некий непрекращающийся территориальный конфликт в Африке, суть которого ни они сами, ни, взрослые его участники, не понимают до конца. Танза не хочет носить оружие и убивать! Он хочет жизнь нормальной детской жизнью: развлекаться с ровесниками; играть в «войнушку», а не войну, учиться и получать образование…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Отряд из пяти мальчишек пришёл взорвать два самых больших дома во вражеской деревне. Один из них – школу – поручили Танзе. Он проник туда ночью. Он знает, что это за дом. Танза написал правильные ответы на вопросы домашнего задания, оставленные на школьной доске. Мы видим, что засыпая с улыбкой на лице он, опустил голову на заряд. В фильме не показано, происходит ли взрыв, но знаем, что взрыв произошел в душе этого подростка, который остановил свое детство. Так уж устроен наш мир, что ребенок не выбирает, где и когда  ему родиться, и не всякому удается вытянуть счастливый билет. Поэтому когда смотришь такое кино, начинаешь понемногу ценить то, что у тебя есть…</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Вопросы для дискуссии: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Поделитесь своим впечатлением о фильме?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вы переживали во время просмотра фильма?</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вы чувствуете сейчас?</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О чем этот фильм?</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 можно назвать героев фильма?</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Чего лишены герои фильма?</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lastRenderedPageBreak/>
        <w:t>−    Какой эпизод фильма демонстрирует, что Танза прежде всего ребенок?</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Какой эпизод из фильма произвел самое сильное впечатление? Прокомментируйте его.</w:t>
      </w: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p>
    <w:p w:rsidR="00773D50" w:rsidRPr="003A0233" w:rsidRDefault="00773D50" w:rsidP="00773D50">
      <w:pPr>
        <w:shd w:val="clear" w:color="auto" w:fill="FFFFFF"/>
        <w:spacing w:after="0" w:line="288" w:lineRule="auto"/>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ЧУЧА</w:t>
      </w:r>
      <w:r w:rsidRPr="003A0233">
        <w:rPr>
          <w:rFonts w:ascii="Times New Roman" w:eastAsia="Times New Roman" w:hAnsi="Times New Roman" w:cs="Times New Roman"/>
          <w:b/>
          <w:color w:val="000000"/>
          <w:sz w:val="28"/>
          <w:szCs w:val="28"/>
          <w:lang w:eastAsia="ru-RU"/>
        </w:rPr>
        <w:t xml:space="preserve"> (</w:t>
      </w:r>
      <w:r w:rsidRPr="003A0233">
        <w:rPr>
          <w:rFonts w:ascii="Times New Roman" w:eastAsia="Times New Roman" w:hAnsi="Times New Roman" w:cs="Times New Roman"/>
          <w:color w:val="000000"/>
          <w:sz w:val="28"/>
          <w:szCs w:val="28"/>
          <w:lang w:eastAsia="ru-RU"/>
        </w:rPr>
        <w:t>Россия, 1997, режиссер, сценарист Г. Бардин, 25 мин.)</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i/>
          <w:color w:val="000000"/>
          <w:sz w:val="28"/>
          <w:szCs w:val="28"/>
          <w:lang w:eastAsia="ru-RU"/>
        </w:rPr>
        <w:t xml:space="preserve">Краткое содержание мультфильма. </w:t>
      </w:r>
      <w:r w:rsidRPr="003A0233">
        <w:rPr>
          <w:rFonts w:ascii="Times New Roman" w:eastAsia="Times New Roman" w:hAnsi="Times New Roman" w:cs="Times New Roman"/>
          <w:color w:val="000000"/>
          <w:sz w:val="28"/>
          <w:szCs w:val="28"/>
          <w:lang w:eastAsia="ru-RU"/>
        </w:rPr>
        <w:t>Мультфильм об одиноком мальчике, который смастерил из старых, ненужных вещей очень нужную ему няню – Чучу. И как всегда бывает в сказках,Чуча ожила и стала для мальчика настоящим другом. Вместе им предстоит преодолеть много испытаний и обязательно выйти из них победителями.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 xml:space="preserve">Вопросы для обсуждения: </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Какие чувства вызвал у вас мультфильм?</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 вы считаете, о чем этот мультфильм?</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вам больше всего запомнилось? Что показалось важным и значимым?</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происходит с мальчиком на празднике? Какие чувства испытывает при этом герой?</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вы можете сказать о взаимоотношениях мальчика с родителями, с другими взрослыми?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Случалось ли вам переживать что-то подобное в своей жизни?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 складывались ваши отношения с родителями?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 вы поняли эпизод, где Чуча превращает родителей в детей? Зачем она это делает? Что при этом чувствуют герои?</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 вы относитесь к родителям мальчика?</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 вы думаете, зачем Чуча оставила фото родителей на столе?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Что помогло мальчику справиться с потерей?</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Как Чуча заботится о мальчике?</w:t>
      </w:r>
    </w:p>
    <w:p w:rsidR="00773D50" w:rsidRPr="003A0233" w:rsidRDefault="00773D50" w:rsidP="00773D50">
      <w:pPr>
        <w:shd w:val="clear" w:color="auto" w:fill="FFFFFF"/>
        <w:spacing w:after="0" w:line="288" w:lineRule="auto"/>
        <w:ind w:firstLine="709"/>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    Могут ли другие люди заменить ребенку родителей?</w:t>
      </w:r>
    </w:p>
    <w:p w:rsidR="00773D50" w:rsidRPr="003A0233" w:rsidRDefault="00773D50" w:rsidP="00773D50">
      <w:pPr>
        <w:autoSpaceDE w:val="0"/>
        <w:autoSpaceDN w:val="0"/>
        <w:adjustRightInd w:val="0"/>
        <w:spacing w:after="0" w:line="288" w:lineRule="auto"/>
        <w:jc w:val="both"/>
        <w:rPr>
          <w:rFonts w:ascii="Times New Roman" w:hAnsi="Times New Roman" w:cs="Times New Roman"/>
          <w:bCs/>
          <w:i/>
          <w:iCs/>
          <w:sz w:val="28"/>
          <w:szCs w:val="28"/>
        </w:rPr>
      </w:pPr>
    </w:p>
    <w:p w:rsidR="00773D50" w:rsidRPr="003A0233" w:rsidRDefault="00773D50" w:rsidP="00773D50">
      <w:pPr>
        <w:autoSpaceDE w:val="0"/>
        <w:autoSpaceDN w:val="0"/>
        <w:adjustRightInd w:val="0"/>
        <w:spacing w:after="0" w:line="288" w:lineRule="auto"/>
        <w:jc w:val="both"/>
        <w:rPr>
          <w:rFonts w:ascii="Times New Roman" w:hAnsi="Times New Roman" w:cs="Times New Roman"/>
          <w:bCs/>
          <w:i/>
          <w:iCs/>
          <w:sz w:val="28"/>
          <w:szCs w:val="28"/>
        </w:rPr>
      </w:pPr>
      <w:r w:rsidRPr="003A0233">
        <w:rPr>
          <w:rFonts w:ascii="Times New Roman" w:hAnsi="Times New Roman" w:cs="Times New Roman"/>
          <w:bCs/>
          <w:i/>
          <w:iCs/>
          <w:sz w:val="28"/>
          <w:szCs w:val="28"/>
        </w:rPr>
        <w:t>Предполагаемые  результаты реализации программы </w:t>
      </w:r>
    </w:p>
    <w:p w:rsidR="00773D50" w:rsidRPr="003A0233" w:rsidRDefault="003C7381" w:rsidP="00FA05A9">
      <w:pPr>
        <w:numPr>
          <w:ilvl w:val="0"/>
          <w:numId w:val="7"/>
        </w:numPr>
        <w:autoSpaceDE w:val="0"/>
        <w:autoSpaceDN w:val="0"/>
        <w:adjustRightInd w:val="0"/>
        <w:spacing w:after="0" w:line="288" w:lineRule="auto"/>
        <w:ind w:left="0"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Подросток </w:t>
      </w:r>
      <w:r w:rsidR="00773D50" w:rsidRPr="003A0233">
        <w:rPr>
          <w:rFonts w:ascii="Times New Roman" w:hAnsi="Times New Roman" w:cs="Times New Roman"/>
          <w:i/>
          <w:iCs/>
          <w:sz w:val="28"/>
          <w:szCs w:val="28"/>
        </w:rPr>
        <w:t xml:space="preserve">сможет приобрести следующие социально значимые знания: </w:t>
      </w:r>
      <w:r w:rsidR="00773D50" w:rsidRPr="003A0233">
        <w:rPr>
          <w:rFonts w:ascii="Times New Roman" w:hAnsi="Times New Roman" w:cs="Times New Roman"/>
          <w:sz w:val="28"/>
          <w:szCs w:val="28"/>
        </w:rPr>
        <w:t xml:space="preserve">анализ с последующим высказыванием своей точки зрения, что такое ценности, ценностное отношение, взаимоотношения родителей и детей, </w:t>
      </w:r>
    </w:p>
    <w:p w:rsidR="00773D50" w:rsidRPr="003A0233" w:rsidRDefault="00773D50" w:rsidP="00FA05A9">
      <w:pPr>
        <w:numPr>
          <w:ilvl w:val="0"/>
          <w:numId w:val="8"/>
        </w:numPr>
        <w:autoSpaceDE w:val="0"/>
        <w:autoSpaceDN w:val="0"/>
        <w:adjustRightInd w:val="0"/>
        <w:spacing w:after="0" w:line="288" w:lineRule="auto"/>
        <w:ind w:left="0" w:firstLine="709"/>
        <w:jc w:val="both"/>
        <w:rPr>
          <w:rFonts w:ascii="Times New Roman" w:hAnsi="Times New Roman" w:cs="Times New Roman"/>
          <w:i/>
          <w:iCs/>
          <w:sz w:val="28"/>
          <w:szCs w:val="28"/>
        </w:rPr>
      </w:pPr>
      <w:r w:rsidRPr="003A0233">
        <w:rPr>
          <w:rFonts w:ascii="Times New Roman" w:hAnsi="Times New Roman" w:cs="Times New Roman"/>
          <w:i/>
          <w:iCs/>
          <w:sz w:val="28"/>
          <w:szCs w:val="28"/>
        </w:rPr>
        <w:t xml:space="preserve">У </w:t>
      </w:r>
      <w:r w:rsidR="003C7381">
        <w:rPr>
          <w:rFonts w:ascii="Times New Roman" w:hAnsi="Times New Roman" w:cs="Times New Roman"/>
          <w:i/>
          <w:iCs/>
          <w:sz w:val="28"/>
          <w:szCs w:val="28"/>
        </w:rPr>
        <w:t>подростка</w:t>
      </w:r>
      <w:r w:rsidRPr="003A0233">
        <w:rPr>
          <w:rFonts w:ascii="Times New Roman" w:hAnsi="Times New Roman" w:cs="Times New Roman"/>
          <w:i/>
          <w:iCs/>
          <w:sz w:val="28"/>
          <w:szCs w:val="28"/>
        </w:rPr>
        <w:t xml:space="preserve"> могут быть развиты следующие социально значимые отношения: </w:t>
      </w:r>
      <w:r w:rsidRPr="003A0233">
        <w:rPr>
          <w:rFonts w:ascii="Times New Roman" w:hAnsi="Times New Roman" w:cs="Times New Roman"/>
          <w:sz w:val="28"/>
          <w:szCs w:val="28"/>
        </w:rPr>
        <w:t>ценностные отношения к родительской семье</w:t>
      </w:r>
    </w:p>
    <w:p w:rsidR="00773D50" w:rsidRPr="003A0233" w:rsidRDefault="003C7381" w:rsidP="00FA05A9">
      <w:pPr>
        <w:numPr>
          <w:ilvl w:val="0"/>
          <w:numId w:val="9"/>
        </w:numPr>
        <w:autoSpaceDE w:val="0"/>
        <w:autoSpaceDN w:val="0"/>
        <w:adjustRightInd w:val="0"/>
        <w:spacing w:after="0" w:line="288" w:lineRule="auto"/>
        <w:ind w:left="0" w:firstLine="709"/>
        <w:jc w:val="both"/>
        <w:rPr>
          <w:rFonts w:ascii="Times New Roman" w:hAnsi="Times New Roman" w:cs="Times New Roman"/>
          <w:i/>
          <w:iCs/>
          <w:sz w:val="28"/>
          <w:szCs w:val="28"/>
        </w:rPr>
      </w:pPr>
      <w:r>
        <w:rPr>
          <w:rFonts w:ascii="Times New Roman" w:hAnsi="Times New Roman" w:cs="Times New Roman"/>
          <w:i/>
          <w:iCs/>
          <w:sz w:val="28"/>
          <w:szCs w:val="28"/>
        </w:rPr>
        <w:lastRenderedPageBreak/>
        <w:t>Подростко</w:t>
      </w:r>
      <w:r w:rsidR="00773D50" w:rsidRPr="003A0233">
        <w:rPr>
          <w:rFonts w:ascii="Times New Roman" w:hAnsi="Times New Roman" w:cs="Times New Roman"/>
          <w:i/>
          <w:iCs/>
          <w:sz w:val="28"/>
          <w:szCs w:val="28"/>
        </w:rPr>
        <w:t xml:space="preserve"> сможет приобрести опыт следующих социально значимых действий: </w:t>
      </w:r>
      <w:r w:rsidR="00773D50" w:rsidRPr="003A0233">
        <w:rPr>
          <w:rFonts w:ascii="Times New Roman" w:hAnsi="Times New Roman" w:cs="Times New Roman"/>
          <w:iCs/>
          <w:sz w:val="28"/>
          <w:szCs w:val="28"/>
        </w:rPr>
        <w:t>взаимоотношения с родителями, построение этих взаимоотношений с семьей</w:t>
      </w:r>
    </w:p>
    <w:p w:rsidR="00773D50" w:rsidRPr="003A0233" w:rsidRDefault="00773D50" w:rsidP="00773D50">
      <w:pPr>
        <w:autoSpaceDE w:val="0"/>
        <w:autoSpaceDN w:val="0"/>
        <w:adjustRightInd w:val="0"/>
        <w:spacing w:after="0" w:line="288" w:lineRule="auto"/>
        <w:jc w:val="both"/>
        <w:rPr>
          <w:rFonts w:ascii="Times New Roman" w:eastAsia="Times New Roman" w:hAnsi="Times New Roman" w:cs="Times New Roman"/>
          <w:i/>
          <w:color w:val="000000"/>
          <w:sz w:val="28"/>
          <w:szCs w:val="28"/>
          <w:lang w:eastAsia="ru-RU"/>
        </w:rPr>
      </w:pPr>
      <w:r w:rsidRPr="003A0233">
        <w:rPr>
          <w:rFonts w:ascii="Times New Roman" w:eastAsia="Times New Roman" w:hAnsi="Times New Roman" w:cs="Times New Roman"/>
          <w:i/>
          <w:color w:val="000000"/>
          <w:sz w:val="28"/>
          <w:szCs w:val="28"/>
          <w:lang w:eastAsia="ru-RU"/>
        </w:rPr>
        <w:t>Основные критерии эффективности программы:</w:t>
      </w:r>
    </w:p>
    <w:p w:rsidR="00773D50" w:rsidRPr="003A0233" w:rsidRDefault="00773D50" w:rsidP="00773D50">
      <w:pPr>
        <w:numPr>
          <w:ilvl w:val="0"/>
          <w:numId w:val="12"/>
        </w:numPr>
        <w:shd w:val="clear" w:color="auto" w:fill="FFFFFF"/>
        <w:spacing w:after="0" w:line="288" w:lineRule="auto"/>
        <w:ind w:left="0"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увеличение числа участников «Киноклуба»;</w:t>
      </w:r>
    </w:p>
    <w:p w:rsidR="00773D50" w:rsidRPr="003A0233" w:rsidRDefault="00773D50" w:rsidP="00773D50">
      <w:pPr>
        <w:numPr>
          <w:ilvl w:val="0"/>
          <w:numId w:val="12"/>
        </w:numPr>
        <w:shd w:val="clear" w:color="auto" w:fill="FFFFFF"/>
        <w:spacing w:after="0" w:line="288" w:lineRule="auto"/>
        <w:ind w:left="0"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привлечение родителей к семейному посещению киноклуба;</w:t>
      </w:r>
    </w:p>
    <w:p w:rsidR="00773D50" w:rsidRPr="003A0233" w:rsidRDefault="00773D50" w:rsidP="00773D50">
      <w:pPr>
        <w:numPr>
          <w:ilvl w:val="0"/>
          <w:numId w:val="12"/>
        </w:numPr>
        <w:shd w:val="clear" w:color="auto" w:fill="FFFFFF"/>
        <w:spacing w:after="0" w:line="288" w:lineRule="auto"/>
        <w:ind w:left="0" w:firstLine="709"/>
        <w:contextualSpacing/>
        <w:jc w:val="both"/>
        <w:rPr>
          <w:rFonts w:ascii="Times New Roman" w:eastAsia="Times New Roman" w:hAnsi="Times New Roman" w:cs="Times New Roman"/>
          <w:color w:val="000000"/>
          <w:sz w:val="28"/>
          <w:szCs w:val="28"/>
          <w:lang w:eastAsia="ru-RU"/>
        </w:rPr>
      </w:pPr>
      <w:r w:rsidRPr="003A0233">
        <w:rPr>
          <w:rFonts w:ascii="Times New Roman" w:eastAsia="Times New Roman" w:hAnsi="Times New Roman" w:cs="Times New Roman"/>
          <w:color w:val="000000"/>
          <w:sz w:val="28"/>
          <w:szCs w:val="28"/>
          <w:lang w:eastAsia="ru-RU"/>
        </w:rPr>
        <w:t>выпуск сборника «По пятницам», в который войдут отзывы подростков о фильмах, методические рекомендации по проведению занятий по методике театральной импровизации;</w:t>
      </w:r>
    </w:p>
    <w:p w:rsidR="00773D50" w:rsidRPr="00FA05A9" w:rsidRDefault="00FA05A9" w:rsidP="00FA05A9">
      <w:pPr>
        <w:spacing w:line="288" w:lineRule="auto"/>
        <w:ind w:firstLine="709"/>
        <w:jc w:val="both"/>
        <w:rPr>
          <w:rFonts w:ascii="Times New Roman" w:hAnsi="Times New Roman" w:cs="Times New Roman"/>
          <w:b/>
          <w:i/>
          <w:sz w:val="28"/>
          <w:szCs w:val="28"/>
        </w:rPr>
      </w:pPr>
      <w:r w:rsidRPr="00FA05A9">
        <w:rPr>
          <w:rFonts w:ascii="Times New Roman" w:hAnsi="Times New Roman" w:cs="Times New Roman"/>
          <w:b/>
          <w:i/>
          <w:sz w:val="28"/>
          <w:szCs w:val="28"/>
        </w:rPr>
        <w:t xml:space="preserve">Шаг 4. Реализация программы </w:t>
      </w:r>
      <w:r w:rsidR="003C7381">
        <w:rPr>
          <w:rFonts w:ascii="Times New Roman" w:hAnsi="Times New Roman" w:cs="Times New Roman"/>
          <w:b/>
          <w:i/>
          <w:sz w:val="28"/>
          <w:szCs w:val="28"/>
        </w:rPr>
        <w:t>воспитания</w:t>
      </w:r>
    </w:p>
    <w:p w:rsidR="00773D50" w:rsidRPr="003A0233" w:rsidRDefault="00773D50" w:rsidP="00773D50">
      <w:pPr>
        <w:spacing w:after="0" w:line="288" w:lineRule="auto"/>
        <w:contextualSpacing/>
        <w:jc w:val="both"/>
        <w:rPr>
          <w:rFonts w:ascii="Times New Roman" w:eastAsia="Calibri" w:hAnsi="Times New Roman" w:cs="Times New Roman"/>
          <w:b/>
          <w:sz w:val="28"/>
          <w:szCs w:val="28"/>
        </w:rPr>
      </w:pPr>
    </w:p>
    <w:p w:rsidR="00773D50" w:rsidRPr="003A0233" w:rsidRDefault="00773D50" w:rsidP="00773D50">
      <w:pPr>
        <w:spacing w:after="0" w:line="288" w:lineRule="auto"/>
        <w:ind w:firstLine="567"/>
        <w:contextualSpacing/>
        <w:jc w:val="both"/>
        <w:rPr>
          <w:rFonts w:ascii="Times New Roman" w:eastAsia="Times New Roman" w:hAnsi="Times New Roman" w:cs="Times New Roman"/>
          <w:sz w:val="28"/>
          <w:szCs w:val="28"/>
        </w:rPr>
      </w:pPr>
    </w:p>
    <w:p w:rsidR="00773D50" w:rsidRPr="003A0233" w:rsidRDefault="00773D50" w:rsidP="00773D50">
      <w:pPr>
        <w:spacing w:after="0" w:line="288" w:lineRule="auto"/>
        <w:rPr>
          <w:rFonts w:ascii="Times New Roman" w:eastAsia="Times New Roman" w:hAnsi="Times New Roman" w:cs="Times New Roman"/>
          <w:color w:val="000000"/>
          <w:sz w:val="28"/>
          <w:szCs w:val="28"/>
          <w:lang w:eastAsia="ru-RU"/>
        </w:rPr>
      </w:pPr>
    </w:p>
    <w:p w:rsidR="00773D50" w:rsidRPr="003A0233" w:rsidRDefault="00773D50" w:rsidP="00773D50">
      <w:pPr>
        <w:spacing w:line="288" w:lineRule="auto"/>
        <w:rPr>
          <w:rFonts w:ascii="Times New Roman" w:hAnsi="Times New Roman" w:cs="Times New Roman"/>
          <w:sz w:val="28"/>
          <w:szCs w:val="28"/>
        </w:rPr>
      </w:pPr>
    </w:p>
    <w:p w:rsidR="00773D50" w:rsidRPr="003A0233" w:rsidRDefault="00773D50" w:rsidP="00773D50">
      <w:pPr>
        <w:pStyle w:val="a3"/>
        <w:spacing w:line="288" w:lineRule="auto"/>
        <w:ind w:left="420"/>
        <w:jc w:val="both"/>
        <w:rPr>
          <w:b/>
          <w:sz w:val="28"/>
          <w:szCs w:val="28"/>
        </w:rPr>
      </w:pPr>
    </w:p>
    <w:p w:rsidR="00773D50" w:rsidRPr="003A0233" w:rsidRDefault="00773D50" w:rsidP="00773D50">
      <w:pPr>
        <w:spacing w:line="288" w:lineRule="auto"/>
        <w:jc w:val="both"/>
        <w:rPr>
          <w:rFonts w:ascii="Times New Roman" w:hAnsi="Times New Roman" w:cs="Times New Roman"/>
          <w:sz w:val="28"/>
          <w:szCs w:val="28"/>
        </w:rPr>
      </w:pPr>
    </w:p>
    <w:p w:rsidR="000B4727" w:rsidRDefault="000B4727"/>
    <w:sectPr w:rsidR="000B472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734" w:rsidRDefault="00344734" w:rsidP="00FA05A9">
      <w:pPr>
        <w:spacing w:after="0" w:line="240" w:lineRule="auto"/>
      </w:pPr>
      <w:r>
        <w:separator/>
      </w:r>
    </w:p>
  </w:endnote>
  <w:endnote w:type="continuationSeparator" w:id="0">
    <w:p w:rsidR="00344734" w:rsidRDefault="00344734" w:rsidP="00FA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A9" w:rsidRDefault="00FA05A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781992"/>
      <w:docPartObj>
        <w:docPartGallery w:val="Page Numbers (Bottom of Page)"/>
        <w:docPartUnique/>
      </w:docPartObj>
    </w:sdtPr>
    <w:sdtEndPr/>
    <w:sdtContent>
      <w:p w:rsidR="00FA05A9" w:rsidRDefault="00FA05A9">
        <w:pPr>
          <w:pStyle w:val="a6"/>
          <w:jc w:val="center"/>
        </w:pPr>
        <w:r>
          <w:fldChar w:fldCharType="begin"/>
        </w:r>
        <w:r>
          <w:instrText>PAGE   \* MERGEFORMAT</w:instrText>
        </w:r>
        <w:r>
          <w:fldChar w:fldCharType="separate"/>
        </w:r>
        <w:r w:rsidR="00703520">
          <w:rPr>
            <w:noProof/>
          </w:rPr>
          <w:t>1</w:t>
        </w:r>
        <w:r>
          <w:fldChar w:fldCharType="end"/>
        </w:r>
      </w:p>
    </w:sdtContent>
  </w:sdt>
  <w:p w:rsidR="00FA05A9" w:rsidRDefault="00FA05A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A9" w:rsidRDefault="00FA05A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734" w:rsidRDefault="00344734" w:rsidP="00FA05A9">
      <w:pPr>
        <w:spacing w:after="0" w:line="240" w:lineRule="auto"/>
      </w:pPr>
      <w:r>
        <w:separator/>
      </w:r>
    </w:p>
  </w:footnote>
  <w:footnote w:type="continuationSeparator" w:id="0">
    <w:p w:rsidR="00344734" w:rsidRDefault="00344734" w:rsidP="00FA0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A9" w:rsidRDefault="00FA05A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A9" w:rsidRDefault="00FA05A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5A9" w:rsidRDefault="00FA05A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260B"/>
    <w:multiLevelType w:val="hybridMultilevel"/>
    <w:tmpl w:val="75E2E630"/>
    <w:lvl w:ilvl="0" w:tplc="F5F2E7A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D8F58D0"/>
    <w:multiLevelType w:val="multilevel"/>
    <w:tmpl w:val="475A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CC7FF0"/>
    <w:multiLevelType w:val="hybridMultilevel"/>
    <w:tmpl w:val="9FB0967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C7476DC"/>
    <w:multiLevelType w:val="hybridMultilevel"/>
    <w:tmpl w:val="30220A9C"/>
    <w:lvl w:ilvl="0" w:tplc="F5F2E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F63115"/>
    <w:multiLevelType w:val="hybridMultilevel"/>
    <w:tmpl w:val="39A6236A"/>
    <w:lvl w:ilvl="0" w:tplc="F5F2E7A4">
      <w:start w:val="1"/>
      <w:numFmt w:val="bullet"/>
      <w:lvlText w:val=""/>
      <w:lvlJc w:val="left"/>
      <w:pPr>
        <w:ind w:left="720" w:hanging="360"/>
      </w:pPr>
      <w:rPr>
        <w:rFonts w:ascii="Symbol" w:hAnsi="Symbol" w:hint="default"/>
        <w:sz w:val="22"/>
        <w:szCs w:val="22"/>
      </w:rPr>
    </w:lvl>
    <w:lvl w:ilvl="1" w:tplc="CE226364">
      <w:start w:val="7"/>
      <w:numFmt w:val="bullet"/>
      <w:lvlText w:val="•"/>
      <w:lvlJc w:val="left"/>
      <w:pPr>
        <w:ind w:left="2490" w:hanging="141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0A67F7"/>
    <w:multiLevelType w:val="hybridMultilevel"/>
    <w:tmpl w:val="87B6DA7C"/>
    <w:lvl w:ilvl="0" w:tplc="F5F2E7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44D47AC"/>
    <w:multiLevelType w:val="hybridMultilevel"/>
    <w:tmpl w:val="85C8D20C"/>
    <w:lvl w:ilvl="0" w:tplc="F5F2E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D839E9"/>
    <w:multiLevelType w:val="hybridMultilevel"/>
    <w:tmpl w:val="A328BDC4"/>
    <w:lvl w:ilvl="0" w:tplc="F5F2E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970704B"/>
    <w:multiLevelType w:val="hybridMultilevel"/>
    <w:tmpl w:val="654EEBF4"/>
    <w:lvl w:ilvl="0" w:tplc="F5F2E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6B177A"/>
    <w:multiLevelType w:val="hybridMultilevel"/>
    <w:tmpl w:val="A3EE8AB2"/>
    <w:lvl w:ilvl="0" w:tplc="F5F2E7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EB407AB"/>
    <w:multiLevelType w:val="hybridMultilevel"/>
    <w:tmpl w:val="9E2A2B84"/>
    <w:lvl w:ilvl="0" w:tplc="F5F2E7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5"/>
  </w:num>
  <w:num w:numId="5">
    <w:abstractNumId w:val="4"/>
  </w:num>
  <w:num w:numId="6">
    <w:abstractNumId w:val="2"/>
  </w:num>
  <w:num w:numId="7">
    <w:abstractNumId w:val="1"/>
    <w:lvlOverride w:ilvl="0">
      <w:startOverride w:val="1"/>
    </w:lvlOverride>
  </w:num>
  <w:num w:numId="8">
    <w:abstractNumId w:val="1"/>
    <w:lvlOverride w:ilvl="0">
      <w:startOverride w:val="2"/>
    </w:lvlOverride>
  </w:num>
  <w:num w:numId="9">
    <w:abstractNumId w:val="1"/>
    <w:lvlOverride w:ilvl="0">
      <w:startOverride w:val="3"/>
    </w:lvlOverride>
  </w:num>
  <w:num w:numId="10">
    <w:abstractNumId w:val="10"/>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40"/>
    <w:rsid w:val="00017EBD"/>
    <w:rsid w:val="000B4727"/>
    <w:rsid w:val="003032C2"/>
    <w:rsid w:val="00331649"/>
    <w:rsid w:val="00344734"/>
    <w:rsid w:val="003C7381"/>
    <w:rsid w:val="005451EA"/>
    <w:rsid w:val="00703520"/>
    <w:rsid w:val="00773D50"/>
    <w:rsid w:val="0084683E"/>
    <w:rsid w:val="0087133F"/>
    <w:rsid w:val="008C2B15"/>
    <w:rsid w:val="00987703"/>
    <w:rsid w:val="00A05D40"/>
    <w:rsid w:val="00E44FFE"/>
    <w:rsid w:val="00E85B5A"/>
    <w:rsid w:val="00FA0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D5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A05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05A9"/>
  </w:style>
  <w:style w:type="paragraph" w:styleId="a6">
    <w:name w:val="footer"/>
    <w:basedOn w:val="a"/>
    <w:link w:val="a7"/>
    <w:uiPriority w:val="99"/>
    <w:unhideWhenUsed/>
    <w:rsid w:val="00FA05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0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D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D50"/>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A05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A05A9"/>
  </w:style>
  <w:style w:type="paragraph" w:styleId="a6">
    <w:name w:val="footer"/>
    <w:basedOn w:val="a"/>
    <w:link w:val="a7"/>
    <w:uiPriority w:val="99"/>
    <w:unhideWhenUsed/>
    <w:rsid w:val="00FA05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A0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4233</Words>
  <Characters>24130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janef</cp:lastModifiedBy>
  <cp:revision>2</cp:revision>
  <dcterms:created xsi:type="dcterms:W3CDTF">2018-11-16T15:24:00Z</dcterms:created>
  <dcterms:modified xsi:type="dcterms:W3CDTF">2018-11-16T15:24:00Z</dcterms:modified>
</cp:coreProperties>
</file>