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94" w:rsidRPr="00892A0C" w:rsidRDefault="00295894" w:rsidP="002958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A0C">
        <w:rPr>
          <w:rFonts w:ascii="Times New Roman" w:hAnsi="Times New Roman" w:cs="Times New Roman"/>
          <w:b/>
          <w:sz w:val="28"/>
          <w:szCs w:val="28"/>
        </w:rPr>
        <w:t>ПРАКТИЧЕСКОЕ ЗАДАНИЕ ПО ТЕМЕ «</w:t>
      </w:r>
      <w:r w:rsidR="00D6480A">
        <w:rPr>
          <w:rFonts w:ascii="Times New Roman" w:hAnsi="Times New Roman" w:cs="Times New Roman"/>
          <w:b/>
          <w:sz w:val="28"/>
          <w:szCs w:val="28"/>
        </w:rPr>
        <w:t>ДЕТСКИЙ ЛАГЕРЬ КАК ТРЕТЬЕ МЕСТО</w:t>
      </w:r>
      <w:r w:rsidR="004504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80A">
        <w:rPr>
          <w:rFonts w:ascii="Times New Roman" w:hAnsi="Times New Roman" w:cs="Times New Roman"/>
          <w:b/>
          <w:sz w:val="28"/>
          <w:szCs w:val="28"/>
        </w:rPr>
        <w:t>ИЛИ НЕФОРМАЛЬНОЕ ДОПОЛНИТЕЛЬНОЕ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95894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894" w:rsidRPr="00892A0C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2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0C">
        <w:rPr>
          <w:rFonts w:ascii="Times New Roman" w:hAnsi="Times New Roman" w:cs="Times New Roman"/>
          <w:sz w:val="28"/>
          <w:szCs w:val="28"/>
        </w:rPr>
        <w:t xml:space="preserve">Познакомьтесь с материалами </w:t>
      </w:r>
      <w:proofErr w:type="spellStart"/>
      <w:r w:rsidRPr="00892A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892A0C">
        <w:rPr>
          <w:rFonts w:ascii="Times New Roman" w:hAnsi="Times New Roman" w:cs="Times New Roman"/>
          <w:sz w:val="28"/>
          <w:szCs w:val="28"/>
        </w:rPr>
        <w:t xml:space="preserve"> и материалами презентации, </w:t>
      </w:r>
      <w:r w:rsidR="00D6480A">
        <w:rPr>
          <w:rFonts w:ascii="Times New Roman" w:hAnsi="Times New Roman" w:cs="Times New Roman"/>
          <w:sz w:val="28"/>
          <w:szCs w:val="28"/>
        </w:rPr>
        <w:t xml:space="preserve">Концепцией развития дополнительного образования детей в Российской Федерации на период до 2020 года, </w:t>
      </w:r>
      <w:r w:rsidRPr="00892A0C">
        <w:rPr>
          <w:rFonts w:ascii="Times New Roman" w:hAnsi="Times New Roman" w:cs="Times New Roman"/>
          <w:sz w:val="28"/>
          <w:szCs w:val="28"/>
        </w:rPr>
        <w:t>отражающей</w:t>
      </w:r>
      <w:r w:rsidR="00D6480A">
        <w:rPr>
          <w:rFonts w:ascii="Times New Roman" w:hAnsi="Times New Roman" w:cs="Times New Roman"/>
          <w:sz w:val="28"/>
          <w:szCs w:val="28"/>
        </w:rPr>
        <w:t xml:space="preserve"> современное понимание дополнительного образования в условиях современного лагеря.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80A" w:rsidRDefault="00295894" w:rsidP="00295894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92A0C">
        <w:rPr>
          <w:sz w:val="28"/>
          <w:szCs w:val="28"/>
        </w:rPr>
        <w:t xml:space="preserve">Предлагаем вам, </w:t>
      </w:r>
      <w:r>
        <w:rPr>
          <w:sz w:val="28"/>
          <w:szCs w:val="28"/>
        </w:rPr>
        <w:t xml:space="preserve">работая с текстом  своей образовательной программы </w:t>
      </w:r>
      <w:r w:rsidR="00D6480A">
        <w:rPr>
          <w:sz w:val="28"/>
          <w:szCs w:val="28"/>
        </w:rPr>
        <w:t>рассмотреть возможность и описать механизм включения  возможностей дополнительного образования в реализацию программы лагеря. Сформулируйте Ваше предложение для одной из локаций «Детского лагеря как третьего места».</w:t>
      </w:r>
    </w:p>
    <w:sectPr w:rsidR="00D6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C0C59"/>
    <w:multiLevelType w:val="hybridMultilevel"/>
    <w:tmpl w:val="C2B05C5C"/>
    <w:lvl w:ilvl="0" w:tplc="68B08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B"/>
    <w:rsid w:val="00295894"/>
    <w:rsid w:val="0030049B"/>
    <w:rsid w:val="0045046A"/>
    <w:rsid w:val="00977B77"/>
    <w:rsid w:val="00D6480A"/>
    <w:rsid w:val="00E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88428-2071-4F3C-A968-E84F450A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odiak@mail.ru</cp:lastModifiedBy>
  <cp:revision>2</cp:revision>
  <dcterms:created xsi:type="dcterms:W3CDTF">2018-11-17T14:23:00Z</dcterms:created>
  <dcterms:modified xsi:type="dcterms:W3CDTF">2018-11-17T14:23:00Z</dcterms:modified>
</cp:coreProperties>
</file>