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13B" w:rsidRDefault="00BF413B" w:rsidP="00BF413B">
      <w:pPr>
        <w:spacing w:line="360" w:lineRule="auto"/>
      </w:pPr>
      <w:bookmarkStart w:id="0" w:name="_GoBack"/>
      <w:bookmarkEnd w:id="0"/>
      <w:r>
        <w:rPr>
          <w:rFonts w:ascii="Times New Roman" w:eastAsia="Times New Roman" w:hAnsi="Times New Roman" w:cs="Times New Roman"/>
          <w:b/>
          <w:color w:val="000000"/>
          <w:sz w:val="28"/>
          <w:szCs w:val="28"/>
          <w:lang w:eastAsia="ru-RU"/>
        </w:rPr>
        <w:t>Лекция № 2 психологический комфорт и безопасность среды в детском оздоровительном лагере.</w:t>
      </w:r>
    </w:p>
    <w:p w:rsidR="00BF413B" w:rsidRPr="00B14588" w:rsidRDefault="00BF413B" w:rsidP="00BF413B">
      <w:pPr>
        <w:spacing w:after="0" w:line="360" w:lineRule="auto"/>
        <w:ind w:left="565" w:firstLine="851"/>
        <w:jc w:val="both"/>
        <w:rPr>
          <w:rFonts w:ascii="Times New Roman" w:eastAsia="Times New Roman" w:hAnsi="Times New Roman" w:cs="Times New Roman"/>
          <w:color w:val="000000"/>
          <w:sz w:val="28"/>
          <w:szCs w:val="28"/>
          <w:lang w:eastAsia="ru-RU"/>
        </w:rPr>
      </w:pPr>
      <w:r w:rsidRPr="00B14588">
        <w:rPr>
          <w:rFonts w:ascii="Times New Roman" w:eastAsia="Times New Roman" w:hAnsi="Times New Roman" w:cs="Times New Roman"/>
          <w:color w:val="000000"/>
          <w:sz w:val="28"/>
          <w:szCs w:val="28"/>
          <w:lang w:eastAsia="ru-RU"/>
        </w:rPr>
        <w:t>Основные вопросы:</w:t>
      </w:r>
    </w:p>
    <w:p w:rsidR="00BF413B" w:rsidRDefault="00BF413B" w:rsidP="00BF413B">
      <w:pPr>
        <w:spacing w:after="0" w:line="360" w:lineRule="auto"/>
        <w:ind w:left="565" w:firstLine="851"/>
        <w:jc w:val="both"/>
        <w:rPr>
          <w:rFonts w:ascii="Times New Roman" w:eastAsia="Times New Roman" w:hAnsi="Times New Roman" w:cs="Times New Roman"/>
          <w:color w:val="000000"/>
          <w:sz w:val="28"/>
          <w:szCs w:val="28"/>
          <w:lang w:eastAsia="ru-RU"/>
        </w:rPr>
      </w:pPr>
      <w:r w:rsidRPr="00B14588">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 xml:space="preserve"> психологическое здоровье участников процесса организованного отдыха и досуга;</w:t>
      </w:r>
    </w:p>
    <w:p w:rsidR="00BF413B" w:rsidRDefault="00BF413B" w:rsidP="00BF413B">
      <w:pPr>
        <w:spacing w:after="0" w:line="360" w:lineRule="auto"/>
        <w:ind w:left="565"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 проблемы насилия в детском оздоровительном лагере.</w:t>
      </w:r>
    </w:p>
    <w:p w:rsidR="00BF413B" w:rsidRPr="00EC4838" w:rsidRDefault="00BF413B" w:rsidP="00BF413B">
      <w:pPr>
        <w:ind w:firstLine="56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r w:rsidRPr="00EC4838">
        <w:rPr>
          <w:rFonts w:ascii="Times New Roman" w:eastAsia="Times New Roman" w:hAnsi="Times New Roman" w:cs="Times New Roman"/>
          <w:b/>
          <w:sz w:val="28"/>
          <w:szCs w:val="28"/>
          <w:lang w:eastAsia="ru-RU"/>
        </w:rPr>
        <w:lastRenderedPageBreak/>
        <w:t xml:space="preserve">Психологическое здоровье участников процесса </w:t>
      </w:r>
      <w:r>
        <w:rPr>
          <w:rFonts w:ascii="Times New Roman" w:eastAsia="Times New Roman" w:hAnsi="Times New Roman" w:cs="Times New Roman"/>
          <w:b/>
          <w:sz w:val="28"/>
          <w:szCs w:val="28"/>
          <w:lang w:eastAsia="ru-RU"/>
        </w:rPr>
        <w:t>организованного отдыха и досуга.</w:t>
      </w:r>
    </w:p>
    <w:p w:rsidR="00BF413B" w:rsidRPr="003D2A15" w:rsidRDefault="00BF413B" w:rsidP="00BF413B">
      <w:pPr>
        <w:spacing w:line="360" w:lineRule="auto"/>
        <w:ind w:firstLine="851"/>
        <w:jc w:val="both"/>
        <w:rPr>
          <w:rFonts w:ascii="Times New Roman" w:hAnsi="Times New Roman"/>
          <w:sz w:val="28"/>
          <w:szCs w:val="28"/>
        </w:rPr>
      </w:pPr>
      <w:r w:rsidRPr="003D2A15">
        <w:rPr>
          <w:rFonts w:ascii="Times New Roman" w:hAnsi="Times New Roman"/>
          <w:sz w:val="28"/>
          <w:szCs w:val="28"/>
        </w:rPr>
        <w:t>Понятие о психологическом здоровье. Психологическое здоровье детей и организаторов детского отдыха. Угрозы и риски психологической безопасности в среде детского оздоровительного лагеря. Принципы обеспечения психологической безопасности и сохранения психологического здоровья участников процесса организованного отдыха и оздоровления. Условия организации психологически безопасной среды.</w:t>
      </w:r>
    </w:p>
    <w:p w:rsidR="00BF413B" w:rsidRDefault="00BF413B" w:rsidP="00BF413B">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BF413B" w:rsidRDefault="00BF413B" w:rsidP="00BF413B">
      <w:pPr>
        <w:ind w:firstLine="565"/>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w:t>
      </w:r>
      <w:r w:rsidRPr="00EC4838">
        <w:rPr>
          <w:rFonts w:ascii="Times New Roman" w:eastAsia="Times New Roman" w:hAnsi="Times New Roman" w:cs="Times New Roman"/>
          <w:b/>
          <w:sz w:val="28"/>
          <w:szCs w:val="28"/>
          <w:lang w:eastAsia="ru-RU"/>
        </w:rPr>
        <w:t>роблемы насилия в детском оздоровительном лагере</w:t>
      </w:r>
      <w:r>
        <w:rPr>
          <w:rFonts w:ascii="Times New Roman" w:eastAsia="Times New Roman" w:hAnsi="Times New Roman" w:cs="Times New Roman"/>
          <w:b/>
          <w:sz w:val="28"/>
          <w:szCs w:val="28"/>
          <w:lang w:eastAsia="ru-RU"/>
        </w:rPr>
        <w:t>.</w:t>
      </w:r>
    </w:p>
    <w:p w:rsidR="00BF413B" w:rsidRPr="003D2A15" w:rsidRDefault="00BF413B" w:rsidP="00BF413B">
      <w:pPr>
        <w:spacing w:line="360" w:lineRule="auto"/>
        <w:ind w:firstLine="851"/>
        <w:jc w:val="both"/>
        <w:rPr>
          <w:rFonts w:ascii="Times New Roman" w:hAnsi="Times New Roman"/>
          <w:sz w:val="28"/>
          <w:szCs w:val="28"/>
        </w:rPr>
      </w:pPr>
      <w:r w:rsidRPr="003D2A15">
        <w:rPr>
          <w:rFonts w:ascii="Times New Roman" w:hAnsi="Times New Roman"/>
          <w:sz w:val="28"/>
          <w:szCs w:val="28"/>
        </w:rPr>
        <w:t>Феномен насилия. Особенности современного общества и проблемы насилия. Сообщение о насилии и оценка безопасности. Сущность психопрофилактической функции для предотвращения ситуаций психологического насилия. Методика диагностики представлений ребенка о насилии «Незаконченные предложения».</w:t>
      </w:r>
    </w:p>
    <w:p w:rsidR="00BF413B" w:rsidRDefault="00BF413B" w:rsidP="00BF413B"/>
    <w:p w:rsidR="00BF413B" w:rsidRDefault="00BF413B" w:rsidP="00B11022">
      <w:pPr>
        <w:spacing w:line="360" w:lineRule="auto"/>
        <w:rPr>
          <w:rFonts w:ascii="Times New Roman" w:eastAsia="Times New Roman" w:hAnsi="Times New Roman" w:cs="Times New Roman"/>
          <w:b/>
          <w:color w:val="000000"/>
          <w:sz w:val="28"/>
          <w:szCs w:val="28"/>
          <w:lang w:eastAsia="ru-RU"/>
        </w:rPr>
      </w:pPr>
    </w:p>
    <w:p w:rsidR="00BF413B" w:rsidRDefault="00BF413B" w:rsidP="00B11022">
      <w:pPr>
        <w:spacing w:line="360" w:lineRule="auto"/>
        <w:rPr>
          <w:rFonts w:ascii="Times New Roman" w:eastAsia="Times New Roman" w:hAnsi="Times New Roman" w:cs="Times New Roman"/>
          <w:b/>
          <w:color w:val="000000"/>
          <w:sz w:val="28"/>
          <w:szCs w:val="28"/>
          <w:lang w:eastAsia="ru-RU"/>
        </w:rPr>
      </w:pPr>
    </w:p>
    <w:p w:rsidR="00BF413B" w:rsidRDefault="00BF413B" w:rsidP="00B11022">
      <w:pPr>
        <w:spacing w:line="360" w:lineRule="auto"/>
        <w:rPr>
          <w:rFonts w:ascii="Times New Roman" w:eastAsia="Times New Roman" w:hAnsi="Times New Roman" w:cs="Times New Roman"/>
          <w:b/>
          <w:color w:val="000000"/>
          <w:sz w:val="28"/>
          <w:szCs w:val="28"/>
          <w:lang w:eastAsia="ru-RU"/>
        </w:rPr>
      </w:pPr>
    </w:p>
    <w:p w:rsidR="00B11022" w:rsidRDefault="00B11022" w:rsidP="00B11022">
      <w:pPr>
        <w:spacing w:line="360" w:lineRule="auto"/>
      </w:pPr>
      <w:r>
        <w:rPr>
          <w:rFonts w:ascii="Times New Roman" w:eastAsia="Times New Roman" w:hAnsi="Times New Roman" w:cs="Times New Roman"/>
          <w:b/>
          <w:color w:val="000000"/>
          <w:sz w:val="28"/>
          <w:szCs w:val="28"/>
          <w:lang w:eastAsia="ru-RU"/>
        </w:rPr>
        <w:t>Лекция № 3 Формирование психологической безопасности ребенка в условиях организованного отдыха и досуга.</w:t>
      </w:r>
    </w:p>
    <w:p w:rsidR="00B11022" w:rsidRPr="00B14588" w:rsidRDefault="00B11022" w:rsidP="00B11022">
      <w:pPr>
        <w:spacing w:after="0" w:line="360" w:lineRule="auto"/>
        <w:ind w:left="565" w:firstLine="851"/>
        <w:jc w:val="both"/>
        <w:rPr>
          <w:rFonts w:ascii="Times New Roman" w:eastAsia="Times New Roman" w:hAnsi="Times New Roman" w:cs="Times New Roman"/>
          <w:color w:val="000000"/>
          <w:sz w:val="28"/>
          <w:szCs w:val="28"/>
          <w:lang w:eastAsia="ru-RU"/>
        </w:rPr>
      </w:pPr>
      <w:r w:rsidRPr="00B14588">
        <w:rPr>
          <w:rFonts w:ascii="Times New Roman" w:eastAsia="Times New Roman" w:hAnsi="Times New Roman" w:cs="Times New Roman"/>
          <w:color w:val="000000"/>
          <w:sz w:val="28"/>
          <w:szCs w:val="28"/>
          <w:lang w:eastAsia="ru-RU"/>
        </w:rPr>
        <w:t>Основные вопросы:</w:t>
      </w:r>
    </w:p>
    <w:p w:rsidR="00B11022" w:rsidRDefault="00B11022" w:rsidP="00B1102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сущностные характеристики технологии создания психологически безопасной среды в детском оздоровительном лагере;</w:t>
      </w:r>
    </w:p>
    <w:p w:rsidR="00B11022" w:rsidRDefault="00B11022" w:rsidP="00B1102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психолого-педагогические техники обеспечения безопасной среды в детском оздоровительном лагере;</w:t>
      </w:r>
    </w:p>
    <w:p w:rsidR="00B11022" w:rsidRDefault="00B11022" w:rsidP="00B1102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профилактика психологических кризисов в детском оздоровительном лагере. </w:t>
      </w:r>
    </w:p>
    <w:p w:rsidR="00B11022" w:rsidRDefault="00B11022" w:rsidP="00B1102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B11022" w:rsidRPr="007E301F" w:rsidRDefault="00B11022" w:rsidP="00B11022">
      <w:pPr>
        <w:spacing w:after="0" w:line="360" w:lineRule="auto"/>
        <w:ind w:firstLine="708"/>
        <w:jc w:val="both"/>
        <w:rPr>
          <w:rFonts w:ascii="Times New Roman" w:eastAsia="Times New Roman" w:hAnsi="Times New Roman" w:cs="Times New Roman"/>
          <w:b/>
          <w:sz w:val="28"/>
          <w:szCs w:val="28"/>
          <w:lang w:eastAsia="ru-RU"/>
        </w:rPr>
      </w:pPr>
      <w:r w:rsidRPr="007E301F">
        <w:rPr>
          <w:rFonts w:ascii="Times New Roman" w:eastAsia="Times New Roman" w:hAnsi="Times New Roman" w:cs="Times New Roman"/>
          <w:b/>
          <w:sz w:val="28"/>
          <w:szCs w:val="28"/>
          <w:lang w:eastAsia="ru-RU"/>
        </w:rPr>
        <w:lastRenderedPageBreak/>
        <w:t>Сущностные характеристики технологии созд</w:t>
      </w:r>
      <w:r>
        <w:rPr>
          <w:rFonts w:ascii="Times New Roman" w:eastAsia="Times New Roman" w:hAnsi="Times New Roman" w:cs="Times New Roman"/>
          <w:b/>
          <w:sz w:val="28"/>
          <w:szCs w:val="28"/>
          <w:lang w:eastAsia="ru-RU"/>
        </w:rPr>
        <w:t xml:space="preserve">ания психологически безопасной </w:t>
      </w:r>
      <w:r w:rsidRPr="007E301F">
        <w:rPr>
          <w:rFonts w:ascii="Times New Roman" w:eastAsia="Times New Roman" w:hAnsi="Times New Roman" w:cs="Times New Roman"/>
          <w:b/>
          <w:sz w:val="28"/>
          <w:szCs w:val="28"/>
          <w:lang w:eastAsia="ru-RU"/>
        </w:rPr>
        <w:t xml:space="preserve">среды в детском оздоровительном лагере. </w:t>
      </w:r>
    </w:p>
    <w:p w:rsidR="00B11022" w:rsidRDefault="00B11022" w:rsidP="00B11022">
      <w:pPr>
        <w:spacing w:after="0" w:line="360" w:lineRule="auto"/>
        <w:ind w:firstLine="708"/>
        <w:jc w:val="both"/>
        <w:rPr>
          <w:rFonts w:ascii="Times New Roman" w:eastAsia="Times New Roman" w:hAnsi="Times New Roman" w:cs="Times New Roman"/>
          <w:sz w:val="28"/>
          <w:szCs w:val="28"/>
          <w:lang w:eastAsia="ru-RU"/>
        </w:rPr>
      </w:pPr>
      <w:r w:rsidRPr="007E301F">
        <w:rPr>
          <w:rFonts w:ascii="Times New Roman" w:eastAsia="Times New Roman" w:hAnsi="Times New Roman" w:cs="Times New Roman"/>
          <w:sz w:val="28"/>
          <w:szCs w:val="28"/>
          <w:lang w:eastAsia="ru-RU"/>
        </w:rPr>
        <w:t>Основные положения концепции психологической безопасности среды. Технологии создания психологической безопасности среды детского оздоровительного лагеря. Функции технологий: психологическая профилактика, психологическое консультирование, психологическая коррекция, психологическая реабилитация, социально-психологическое обучение.</w:t>
      </w:r>
    </w:p>
    <w:p w:rsidR="00B11022" w:rsidRDefault="00B11022" w:rsidP="00B1102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B11022" w:rsidRPr="005A4E58" w:rsidRDefault="00B11022" w:rsidP="00B11022">
      <w:pPr>
        <w:spacing w:after="0" w:line="360" w:lineRule="auto"/>
        <w:ind w:firstLine="708"/>
        <w:jc w:val="both"/>
        <w:rPr>
          <w:rFonts w:ascii="Times New Roman" w:eastAsia="Times New Roman" w:hAnsi="Times New Roman" w:cs="Times New Roman"/>
          <w:b/>
          <w:sz w:val="28"/>
          <w:szCs w:val="28"/>
          <w:lang w:eastAsia="ru-RU"/>
        </w:rPr>
      </w:pPr>
      <w:r w:rsidRPr="00692292">
        <w:rPr>
          <w:rFonts w:ascii="Times New Roman" w:eastAsia="Times New Roman" w:hAnsi="Times New Roman" w:cs="Times New Roman"/>
          <w:b/>
          <w:sz w:val="28"/>
          <w:szCs w:val="28"/>
          <w:lang w:eastAsia="ru-RU"/>
        </w:rPr>
        <w:lastRenderedPageBreak/>
        <w:t>Психолого-педагогические техники обеспечения безопасной среды в детском оздоровительном лагере</w:t>
      </w:r>
    </w:p>
    <w:p w:rsidR="00B11022" w:rsidRPr="00C235CD" w:rsidRDefault="00B11022" w:rsidP="00B11022">
      <w:pPr>
        <w:spacing w:after="0" w:line="360" w:lineRule="auto"/>
        <w:ind w:firstLine="851"/>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Психологическую безопасность образовательной среды необходимо обеспечить. Обеспечение психологической безопасности образовательной среды и, как следствие, охрана и поддержание психического здоровья ее участников должно быть приоритетным направлением деятельности службы практической психологии в образовании. </w:t>
      </w:r>
    </w:p>
    <w:p w:rsidR="00B11022" w:rsidRPr="00C235CD" w:rsidRDefault="00B11022" w:rsidP="00B11022">
      <w:pPr>
        <w:autoSpaceDE w:val="0"/>
        <w:autoSpaceDN w:val="0"/>
        <w:adjustRightInd w:val="0"/>
        <w:spacing w:after="0" w:line="360" w:lineRule="auto"/>
        <w:ind w:firstLine="851"/>
        <w:jc w:val="both"/>
        <w:rPr>
          <w:rFonts w:ascii="Times New Roman" w:eastAsia="Calibri" w:hAnsi="Times New Roman" w:cs="Times New Roman"/>
          <w:color w:val="000000"/>
          <w:sz w:val="28"/>
          <w:szCs w:val="28"/>
          <w:lang w:eastAsia="ru-RU"/>
        </w:rPr>
      </w:pPr>
      <w:r w:rsidRPr="00C235CD">
        <w:rPr>
          <w:rFonts w:ascii="Times New Roman" w:eastAsia="Calibri" w:hAnsi="Times New Roman" w:cs="Times New Roman"/>
          <w:color w:val="000000"/>
          <w:sz w:val="28"/>
          <w:szCs w:val="28"/>
          <w:lang w:eastAsia="ru-RU"/>
        </w:rPr>
        <w:t xml:space="preserve">Анализ угроз позволяет нам сформулировать </w:t>
      </w:r>
      <w:r w:rsidRPr="00C235CD">
        <w:rPr>
          <w:rFonts w:ascii="Times New Roman" w:eastAsia="Calibri" w:hAnsi="Times New Roman" w:cs="Times New Roman"/>
          <w:bCs/>
          <w:color w:val="000000"/>
          <w:sz w:val="28"/>
          <w:szCs w:val="28"/>
          <w:lang w:eastAsia="ru-RU"/>
        </w:rPr>
        <w:t xml:space="preserve">критерии психологической безопасности образовательной среды. </w:t>
      </w:r>
    </w:p>
    <w:p w:rsidR="00B11022" w:rsidRPr="00C235CD" w:rsidRDefault="00B11022" w:rsidP="00B11022">
      <w:pPr>
        <w:autoSpaceDE w:val="0"/>
        <w:autoSpaceDN w:val="0"/>
        <w:adjustRightInd w:val="0"/>
        <w:spacing w:after="0" w:line="240" w:lineRule="auto"/>
        <w:ind w:firstLine="851"/>
        <w:jc w:val="both"/>
        <w:rPr>
          <w:rFonts w:ascii="Times New Roman" w:eastAsia="Calibri" w:hAnsi="Times New Roman" w:cs="Times New Roman"/>
          <w:color w:val="000000"/>
          <w:sz w:val="28"/>
          <w:szCs w:val="28"/>
          <w:lang w:eastAsia="ru-RU"/>
        </w:rPr>
      </w:pPr>
      <w:r w:rsidRPr="00C235CD">
        <w:rPr>
          <w:rFonts w:ascii="Times New Roman" w:eastAsia="Calibri" w:hAnsi="Times New Roman" w:cs="Times New Roman"/>
          <w:b/>
          <w:color w:val="000000"/>
          <w:sz w:val="28"/>
          <w:szCs w:val="28"/>
          <w:lang w:eastAsia="ru-RU"/>
        </w:rPr>
        <w:t>Сл. 12</w:t>
      </w:r>
      <w:r w:rsidRPr="00C235CD">
        <w:rPr>
          <w:rFonts w:ascii="Times New Roman" w:eastAsia="Calibri" w:hAnsi="Times New Roman" w:cs="Times New Roman"/>
          <w:color w:val="000000"/>
          <w:sz w:val="28"/>
          <w:szCs w:val="28"/>
          <w:lang w:eastAsia="ru-RU"/>
        </w:rPr>
        <w:t xml:space="preserve"> </w:t>
      </w:r>
      <w:r w:rsidRPr="00C235CD">
        <w:rPr>
          <w:rFonts w:ascii="Times New Roman" w:eastAsia="Calibri" w:hAnsi="Times New Roman" w:cs="Times New Roman"/>
          <w:color w:val="000000"/>
          <w:sz w:val="28"/>
          <w:szCs w:val="28"/>
          <w:lang w:eastAsia="ru-RU"/>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5" o:title=""/>
          </v:shape>
          <o:OLEObject Type="Embed" ProgID="PowerPoint.Slide.12" ShapeID="_x0000_i1025" DrawAspect="Content" ObjectID="_1604044159" r:id="rId6"/>
        </w:object>
      </w:r>
    </w:p>
    <w:p w:rsidR="00B11022" w:rsidRPr="00C235CD" w:rsidRDefault="00B11022" w:rsidP="00B11022">
      <w:pPr>
        <w:autoSpaceDE w:val="0"/>
        <w:autoSpaceDN w:val="0"/>
        <w:adjustRightInd w:val="0"/>
        <w:spacing w:after="0" w:line="360" w:lineRule="auto"/>
        <w:ind w:firstLine="851"/>
        <w:jc w:val="both"/>
        <w:rPr>
          <w:rFonts w:ascii="Times New Roman" w:eastAsia="Calibri" w:hAnsi="Times New Roman" w:cs="Times New Roman"/>
          <w:color w:val="000000"/>
          <w:sz w:val="28"/>
          <w:szCs w:val="28"/>
          <w:lang w:eastAsia="ru-RU"/>
        </w:rPr>
      </w:pPr>
      <w:r w:rsidRPr="00C235CD">
        <w:rPr>
          <w:rFonts w:ascii="Times New Roman" w:eastAsia="Calibri" w:hAnsi="Times New Roman" w:cs="Times New Roman"/>
          <w:color w:val="000000"/>
          <w:sz w:val="28"/>
          <w:szCs w:val="28"/>
          <w:lang w:eastAsia="ru-RU"/>
        </w:rPr>
        <w:t xml:space="preserve">Первый критерий – </w:t>
      </w:r>
      <w:r w:rsidRPr="00C235CD">
        <w:rPr>
          <w:rFonts w:ascii="Times New Roman" w:eastAsia="Calibri" w:hAnsi="Times New Roman" w:cs="Times New Roman"/>
          <w:i/>
          <w:iCs/>
          <w:color w:val="000000"/>
          <w:sz w:val="28"/>
          <w:szCs w:val="28"/>
          <w:lang w:eastAsia="ru-RU"/>
        </w:rPr>
        <w:t>это защищенность от психологического насилия во взаимодействии для всех участников образовательной среды</w:t>
      </w:r>
      <w:r w:rsidRPr="00C235CD">
        <w:rPr>
          <w:rFonts w:ascii="Times New Roman" w:eastAsia="Calibri" w:hAnsi="Times New Roman" w:cs="Times New Roman"/>
          <w:color w:val="000000"/>
          <w:sz w:val="28"/>
          <w:szCs w:val="28"/>
          <w:lang w:eastAsia="ru-RU"/>
        </w:rPr>
        <w:t xml:space="preserve">. Угрозой психологической безопасности будет непризнание </w:t>
      </w:r>
      <w:proofErr w:type="spellStart"/>
      <w:r w:rsidRPr="00C235CD">
        <w:rPr>
          <w:rFonts w:ascii="Times New Roman" w:eastAsia="Calibri" w:hAnsi="Times New Roman" w:cs="Times New Roman"/>
          <w:color w:val="000000"/>
          <w:sz w:val="28"/>
          <w:szCs w:val="28"/>
          <w:lang w:eastAsia="ru-RU"/>
        </w:rPr>
        <w:t>референтной</w:t>
      </w:r>
      <w:proofErr w:type="spellEnd"/>
      <w:r w:rsidRPr="00C235CD">
        <w:rPr>
          <w:rFonts w:ascii="Times New Roman" w:eastAsia="Calibri" w:hAnsi="Times New Roman" w:cs="Times New Roman"/>
          <w:color w:val="000000"/>
          <w:sz w:val="28"/>
          <w:szCs w:val="28"/>
          <w:lang w:eastAsia="ru-RU"/>
        </w:rPr>
        <w:t xml:space="preserve"> значимости образовательной среды ее участниками и, как следствие, реализация намерения ее покинуть или отрицание ее ценностей и норм. </w:t>
      </w:r>
    </w:p>
    <w:p w:rsidR="00B11022" w:rsidRPr="00C235CD" w:rsidRDefault="00B11022" w:rsidP="00B11022">
      <w:pPr>
        <w:autoSpaceDE w:val="0"/>
        <w:autoSpaceDN w:val="0"/>
        <w:adjustRightInd w:val="0"/>
        <w:spacing w:after="0" w:line="360" w:lineRule="auto"/>
        <w:ind w:firstLine="851"/>
        <w:jc w:val="both"/>
        <w:rPr>
          <w:rFonts w:ascii="Times New Roman" w:eastAsia="Calibri" w:hAnsi="Times New Roman" w:cs="Times New Roman"/>
          <w:color w:val="000000"/>
          <w:sz w:val="28"/>
          <w:szCs w:val="28"/>
          <w:lang w:eastAsia="ru-RU"/>
        </w:rPr>
      </w:pPr>
      <w:r w:rsidRPr="00C235CD">
        <w:rPr>
          <w:rFonts w:ascii="Times New Roman" w:eastAsia="Calibri" w:hAnsi="Times New Roman" w:cs="Times New Roman"/>
          <w:color w:val="000000"/>
          <w:sz w:val="28"/>
          <w:szCs w:val="28"/>
          <w:lang w:eastAsia="ru-RU"/>
        </w:rPr>
        <w:t xml:space="preserve">Поэтому второй критерий психологической безопасности образовательной среды – </w:t>
      </w:r>
      <w:r w:rsidRPr="00C235CD">
        <w:rPr>
          <w:rFonts w:ascii="Times New Roman" w:eastAsia="Calibri" w:hAnsi="Times New Roman" w:cs="Times New Roman"/>
          <w:i/>
          <w:iCs/>
          <w:color w:val="000000"/>
          <w:sz w:val="28"/>
          <w:szCs w:val="28"/>
          <w:lang w:eastAsia="ru-RU"/>
        </w:rPr>
        <w:t xml:space="preserve">ее </w:t>
      </w:r>
      <w:proofErr w:type="spellStart"/>
      <w:r w:rsidRPr="00C235CD">
        <w:rPr>
          <w:rFonts w:ascii="Times New Roman" w:eastAsia="Calibri" w:hAnsi="Times New Roman" w:cs="Times New Roman"/>
          <w:i/>
          <w:iCs/>
          <w:color w:val="000000"/>
          <w:sz w:val="28"/>
          <w:szCs w:val="28"/>
          <w:lang w:eastAsia="ru-RU"/>
        </w:rPr>
        <w:t>референтная</w:t>
      </w:r>
      <w:proofErr w:type="spellEnd"/>
      <w:r w:rsidRPr="00C235CD">
        <w:rPr>
          <w:rFonts w:ascii="Times New Roman" w:eastAsia="Calibri" w:hAnsi="Times New Roman" w:cs="Times New Roman"/>
          <w:i/>
          <w:iCs/>
          <w:color w:val="000000"/>
          <w:sz w:val="28"/>
          <w:szCs w:val="28"/>
          <w:lang w:eastAsia="ru-RU"/>
        </w:rPr>
        <w:t xml:space="preserve"> значимость, фиксируемая как отношение к ней</w:t>
      </w:r>
      <w:r w:rsidRPr="00C235CD">
        <w:rPr>
          <w:rFonts w:ascii="Times New Roman" w:eastAsia="Calibri" w:hAnsi="Times New Roman" w:cs="Times New Roman"/>
          <w:color w:val="000000"/>
          <w:sz w:val="28"/>
          <w:szCs w:val="28"/>
          <w:lang w:eastAsia="ru-RU"/>
        </w:rPr>
        <w:t xml:space="preserve">. Угрозой психологической безопасности будет отсутствие у всех участников образовательной среды удовлетворенности основными характеристиками процесса взаимодействия, так как именно в этом процессе </w:t>
      </w:r>
      <w:r w:rsidRPr="00C235CD">
        <w:rPr>
          <w:rFonts w:ascii="Times New Roman" w:eastAsia="Calibri" w:hAnsi="Times New Roman" w:cs="Times New Roman"/>
          <w:color w:val="000000"/>
          <w:sz w:val="28"/>
          <w:szCs w:val="28"/>
          <w:lang w:eastAsia="ru-RU"/>
        </w:rPr>
        <w:lastRenderedPageBreak/>
        <w:t xml:space="preserve">содержатся возможности и условия, обеспечивающие личностное развитие. Эмпирическими проявлениями здесь являются: эмоциональный комфорт, возможность высказать свою точку зрения; уважительное отношение к себе; сохранение личного достоинства; возможность обратиться за помощью, учет личных проблем и затруднений; внимание к просьбам и предложениям; помощь в выборе собственного решения. </w:t>
      </w:r>
    </w:p>
    <w:p w:rsidR="00B11022" w:rsidRPr="00C235CD" w:rsidRDefault="00B11022" w:rsidP="00B11022">
      <w:pPr>
        <w:autoSpaceDE w:val="0"/>
        <w:autoSpaceDN w:val="0"/>
        <w:adjustRightInd w:val="0"/>
        <w:spacing w:after="0" w:line="360" w:lineRule="auto"/>
        <w:ind w:firstLine="851"/>
        <w:jc w:val="both"/>
        <w:rPr>
          <w:rFonts w:ascii="Times New Roman" w:eastAsia="Calibri" w:hAnsi="Times New Roman" w:cs="Times New Roman"/>
          <w:color w:val="000000"/>
          <w:sz w:val="28"/>
          <w:szCs w:val="28"/>
          <w:lang w:eastAsia="ru-RU"/>
        </w:rPr>
      </w:pPr>
      <w:r w:rsidRPr="00C235CD">
        <w:rPr>
          <w:rFonts w:ascii="Times New Roman" w:eastAsia="Calibri" w:hAnsi="Times New Roman" w:cs="Times New Roman"/>
          <w:color w:val="000000"/>
          <w:sz w:val="28"/>
          <w:szCs w:val="28"/>
          <w:lang w:eastAsia="ru-RU"/>
        </w:rPr>
        <w:t xml:space="preserve">Третьим критерием психологической безопасности образовательной среды является </w:t>
      </w:r>
      <w:r w:rsidRPr="00C235CD">
        <w:rPr>
          <w:rFonts w:ascii="Times New Roman" w:eastAsia="Calibri" w:hAnsi="Times New Roman" w:cs="Times New Roman"/>
          <w:i/>
          <w:iCs/>
          <w:color w:val="000000"/>
          <w:sz w:val="28"/>
          <w:szCs w:val="28"/>
          <w:lang w:eastAsia="ru-RU"/>
        </w:rPr>
        <w:t>уровень удовлетворенности основными характеристиками процесса взаимодействия</w:t>
      </w:r>
      <w:r w:rsidRPr="00C235CD">
        <w:rPr>
          <w:rFonts w:ascii="Times New Roman" w:eastAsia="Calibri" w:hAnsi="Times New Roman" w:cs="Times New Roman"/>
          <w:color w:val="000000"/>
          <w:sz w:val="28"/>
          <w:szCs w:val="28"/>
          <w:lang w:eastAsia="ru-RU"/>
        </w:rPr>
        <w:t xml:space="preserve">. </w:t>
      </w:r>
    </w:p>
    <w:p w:rsidR="00B11022" w:rsidRPr="00C235CD" w:rsidRDefault="00B11022" w:rsidP="00B11022">
      <w:pPr>
        <w:autoSpaceDE w:val="0"/>
        <w:autoSpaceDN w:val="0"/>
        <w:adjustRightInd w:val="0"/>
        <w:spacing w:after="0" w:line="360" w:lineRule="auto"/>
        <w:ind w:firstLine="851"/>
        <w:jc w:val="both"/>
        <w:rPr>
          <w:rFonts w:ascii="Times New Roman" w:eastAsia="Calibri" w:hAnsi="Times New Roman" w:cs="Times New Roman"/>
          <w:i/>
          <w:iCs/>
          <w:color w:val="000000"/>
          <w:sz w:val="28"/>
          <w:szCs w:val="28"/>
          <w:lang w:eastAsia="ru-RU"/>
        </w:rPr>
      </w:pPr>
      <w:r w:rsidRPr="00C235CD">
        <w:rPr>
          <w:rFonts w:ascii="Times New Roman" w:eastAsia="Calibri" w:hAnsi="Times New Roman" w:cs="Times New Roman"/>
          <w:color w:val="000000"/>
          <w:sz w:val="28"/>
          <w:szCs w:val="28"/>
          <w:lang w:eastAsia="ru-RU"/>
        </w:rPr>
        <w:t xml:space="preserve">Психологически безопасная образовательная среда, имеющая </w:t>
      </w:r>
      <w:proofErr w:type="spellStart"/>
      <w:r w:rsidRPr="00C235CD">
        <w:rPr>
          <w:rFonts w:ascii="Times New Roman" w:eastAsia="Calibri" w:hAnsi="Times New Roman" w:cs="Times New Roman"/>
          <w:color w:val="000000"/>
          <w:sz w:val="28"/>
          <w:szCs w:val="28"/>
          <w:lang w:eastAsia="ru-RU"/>
        </w:rPr>
        <w:t>референтную</w:t>
      </w:r>
      <w:proofErr w:type="spellEnd"/>
      <w:r w:rsidRPr="00C235CD">
        <w:rPr>
          <w:rFonts w:ascii="Times New Roman" w:eastAsia="Calibri" w:hAnsi="Times New Roman" w:cs="Times New Roman"/>
          <w:color w:val="000000"/>
          <w:sz w:val="28"/>
          <w:szCs w:val="28"/>
          <w:lang w:eastAsia="ru-RU"/>
        </w:rPr>
        <w:t xml:space="preserve"> значимость, удовлетворяющая основные потребности в личностно-доверительном общении, обеспечивающая психологическую защищенность включенных в нее субъектов, </w:t>
      </w:r>
      <w:r w:rsidRPr="00C235CD">
        <w:rPr>
          <w:rFonts w:ascii="Times New Roman" w:eastAsia="Calibri" w:hAnsi="Times New Roman" w:cs="Times New Roman"/>
          <w:i/>
          <w:iCs/>
          <w:color w:val="000000"/>
          <w:sz w:val="28"/>
          <w:szCs w:val="28"/>
          <w:lang w:eastAsia="ru-RU"/>
        </w:rPr>
        <w:t xml:space="preserve">создается через психолого-педагогические технологии, построенные на основаниях диалога, на обучении сотрудничеству и отказу от психологического насилия во взаимодействии и направленные на развитие и формирование психологически здоровой личности. </w:t>
      </w:r>
    </w:p>
    <w:p w:rsidR="00B11022" w:rsidRPr="00C235CD" w:rsidRDefault="00B11022" w:rsidP="00B11022">
      <w:pPr>
        <w:autoSpaceDE w:val="0"/>
        <w:autoSpaceDN w:val="0"/>
        <w:adjustRightInd w:val="0"/>
        <w:spacing w:after="0" w:line="360" w:lineRule="auto"/>
        <w:ind w:firstLine="851"/>
        <w:jc w:val="both"/>
        <w:rPr>
          <w:rFonts w:ascii="Times New Roman" w:eastAsia="Calibri" w:hAnsi="Times New Roman" w:cs="Times New Roman"/>
          <w:color w:val="000000"/>
          <w:sz w:val="28"/>
          <w:szCs w:val="28"/>
          <w:lang w:eastAsia="ru-RU"/>
        </w:rPr>
      </w:pPr>
      <w:r w:rsidRPr="00C235CD">
        <w:rPr>
          <w:rFonts w:ascii="Times New Roman" w:eastAsia="Calibri" w:hAnsi="Times New Roman" w:cs="Times New Roman"/>
          <w:b/>
          <w:color w:val="000000"/>
          <w:sz w:val="28"/>
          <w:szCs w:val="28"/>
          <w:lang w:eastAsia="ru-RU"/>
        </w:rPr>
        <w:t>Сл. 13</w:t>
      </w:r>
      <w:r w:rsidRPr="00C235CD">
        <w:rPr>
          <w:rFonts w:ascii="Times New Roman" w:eastAsia="Calibri" w:hAnsi="Times New Roman" w:cs="Times New Roman"/>
          <w:color w:val="000000"/>
          <w:sz w:val="28"/>
          <w:szCs w:val="28"/>
          <w:lang w:eastAsia="ru-RU"/>
        </w:rPr>
        <w:t xml:space="preserve"> И.Б. Баева предлагает структурную модель образовательной среды (рис. 1). </w:t>
      </w:r>
    </w:p>
    <w:p w:rsidR="00B11022" w:rsidRPr="00C235CD" w:rsidRDefault="00B11022" w:rsidP="00B11022">
      <w:pPr>
        <w:autoSpaceDE w:val="0"/>
        <w:autoSpaceDN w:val="0"/>
        <w:adjustRightInd w:val="0"/>
        <w:spacing w:after="0" w:line="360" w:lineRule="auto"/>
        <w:ind w:firstLine="851"/>
        <w:jc w:val="both"/>
        <w:rPr>
          <w:rFonts w:ascii="Times New Roman" w:eastAsia="Calibri" w:hAnsi="Times New Roman" w:cs="Times New Roman"/>
          <w:color w:val="000000"/>
          <w:sz w:val="28"/>
          <w:szCs w:val="28"/>
          <w:lang w:eastAsia="ru-RU"/>
        </w:rPr>
      </w:pPr>
      <w:r w:rsidRPr="00C235CD">
        <w:rPr>
          <w:rFonts w:ascii="Times New Roman" w:eastAsia="Calibri" w:hAnsi="Times New Roman" w:cs="Times New Roman"/>
          <w:color w:val="000000"/>
          <w:sz w:val="28"/>
          <w:szCs w:val="28"/>
          <w:lang w:eastAsia="ru-RU"/>
        </w:rPr>
        <w:t xml:space="preserve">Согласно данной модели, психологически безопасную среду характеризует личностно-эмоциональная защищенность и социально-психологическая умелость личности. </w:t>
      </w:r>
    </w:p>
    <w:p w:rsidR="00B11022" w:rsidRPr="00652AE0" w:rsidRDefault="00B11022" w:rsidP="00B11022">
      <w:pPr>
        <w:autoSpaceDE w:val="0"/>
        <w:autoSpaceDN w:val="0"/>
        <w:adjustRightInd w:val="0"/>
        <w:spacing w:after="0" w:line="240" w:lineRule="auto"/>
        <w:ind w:firstLine="851"/>
        <w:jc w:val="both"/>
        <w:rPr>
          <w:rFonts w:ascii="Times New Roman" w:eastAsia="Calibri" w:hAnsi="Times New Roman" w:cs="Times New Roman"/>
          <w:color w:val="000000"/>
          <w:sz w:val="28"/>
          <w:szCs w:val="28"/>
          <w:lang w:eastAsia="ru-RU"/>
        </w:rPr>
      </w:pPr>
      <w:r w:rsidRPr="00C235CD">
        <w:rPr>
          <w:rFonts w:ascii="Times New Roman" w:eastAsia="Calibri" w:hAnsi="Times New Roman" w:cs="Times New Roman"/>
          <w:color w:val="000000"/>
          <w:sz w:val="28"/>
          <w:szCs w:val="28"/>
          <w:lang w:eastAsia="ru-RU"/>
        </w:rPr>
        <w:lastRenderedPageBreak/>
        <w:t xml:space="preserve"> </w:t>
      </w:r>
      <w:r>
        <w:rPr>
          <w:rFonts w:ascii="Times New Roman" w:eastAsia="Calibri" w:hAnsi="Times New Roman" w:cs="Times New Roman"/>
          <w:noProof/>
          <w:color w:val="000000"/>
          <w:sz w:val="28"/>
          <w:szCs w:val="28"/>
          <w:lang w:eastAsia="ru-RU"/>
        </w:rPr>
        <w:drawing>
          <wp:inline distT="0" distB="0" distL="0" distR="0" wp14:anchorId="744571D5" wp14:editId="272CE780">
            <wp:extent cx="4445000" cy="257619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5000" cy="2576195"/>
                    </a:xfrm>
                    <a:prstGeom prst="rect">
                      <a:avLst/>
                    </a:prstGeom>
                    <a:noFill/>
                    <a:ln>
                      <a:noFill/>
                    </a:ln>
                  </pic:spPr>
                </pic:pic>
              </a:graphicData>
            </a:graphic>
          </wp:inline>
        </w:drawing>
      </w:r>
      <w:r w:rsidRPr="00C235CD">
        <w:rPr>
          <w:rFonts w:ascii="Times New Roman" w:eastAsia="Calibri" w:hAnsi="Times New Roman" w:cs="Times New Roman"/>
          <w:color w:val="000000"/>
          <w:sz w:val="28"/>
          <w:szCs w:val="28"/>
          <w:lang w:eastAsia="ru-RU"/>
        </w:rPr>
        <w:t xml:space="preserve">                  </w:t>
      </w:r>
    </w:p>
    <w:p w:rsidR="00B11022" w:rsidRPr="00C235CD" w:rsidRDefault="00B11022" w:rsidP="00B11022">
      <w:pPr>
        <w:autoSpaceDE w:val="0"/>
        <w:autoSpaceDN w:val="0"/>
        <w:adjustRightInd w:val="0"/>
        <w:spacing w:after="0" w:line="240" w:lineRule="auto"/>
        <w:ind w:firstLine="851"/>
        <w:jc w:val="both"/>
        <w:rPr>
          <w:rFonts w:ascii="Times New Roman" w:eastAsia="Calibri" w:hAnsi="Times New Roman" w:cs="Times New Roman"/>
          <w:color w:val="000000"/>
          <w:sz w:val="28"/>
          <w:szCs w:val="28"/>
          <w:lang w:eastAsia="ru-RU"/>
        </w:rPr>
      </w:pPr>
      <w:r w:rsidRPr="00C235CD">
        <w:rPr>
          <w:rFonts w:ascii="Times New Roman" w:eastAsia="Calibri" w:hAnsi="Times New Roman" w:cs="Times New Roman"/>
          <w:color w:val="000000"/>
          <w:sz w:val="28"/>
          <w:szCs w:val="28"/>
          <w:lang w:eastAsia="ru-RU"/>
        </w:rPr>
        <w:t xml:space="preserve">Рис. 1 - Структурная модель образовательной среды (психологическая характеристика) </w:t>
      </w:r>
    </w:p>
    <w:p w:rsidR="00B11022" w:rsidRPr="00C235CD" w:rsidRDefault="00B11022" w:rsidP="00B11022">
      <w:pPr>
        <w:autoSpaceDE w:val="0"/>
        <w:autoSpaceDN w:val="0"/>
        <w:adjustRightInd w:val="0"/>
        <w:spacing w:after="0" w:line="240" w:lineRule="auto"/>
        <w:ind w:firstLine="851"/>
        <w:jc w:val="both"/>
        <w:rPr>
          <w:rFonts w:ascii="Times New Roman" w:eastAsia="Calibri" w:hAnsi="Times New Roman" w:cs="Times New Roman"/>
          <w:color w:val="000000"/>
          <w:sz w:val="28"/>
          <w:szCs w:val="28"/>
          <w:lang w:eastAsia="ru-RU"/>
        </w:rPr>
      </w:pPr>
    </w:p>
    <w:p w:rsidR="00B11022" w:rsidRPr="00C235CD" w:rsidRDefault="00B11022" w:rsidP="00B11022">
      <w:pPr>
        <w:autoSpaceDE w:val="0"/>
        <w:autoSpaceDN w:val="0"/>
        <w:adjustRightInd w:val="0"/>
        <w:spacing w:after="0" w:line="240" w:lineRule="auto"/>
        <w:ind w:firstLine="851"/>
        <w:jc w:val="both"/>
        <w:rPr>
          <w:rFonts w:ascii="Times New Roman" w:eastAsia="Calibri" w:hAnsi="Times New Roman" w:cs="Times New Roman"/>
          <w:bCs/>
          <w:color w:val="000000"/>
          <w:sz w:val="28"/>
          <w:szCs w:val="28"/>
          <w:lang w:eastAsia="ru-RU"/>
        </w:rPr>
      </w:pPr>
      <w:r w:rsidRPr="00C235CD">
        <w:rPr>
          <w:rFonts w:ascii="Times New Roman" w:eastAsia="Calibri" w:hAnsi="Times New Roman" w:cs="Times New Roman"/>
          <w:b/>
          <w:bCs/>
          <w:color w:val="000000"/>
          <w:sz w:val="28"/>
          <w:szCs w:val="28"/>
          <w:lang w:eastAsia="ru-RU"/>
        </w:rPr>
        <w:t>Сл. 14</w:t>
      </w:r>
      <w:r w:rsidRPr="00C235CD">
        <w:rPr>
          <w:rFonts w:ascii="Times New Roman" w:eastAsia="Calibri" w:hAnsi="Times New Roman" w:cs="Times New Roman"/>
          <w:bCs/>
          <w:color w:val="000000"/>
          <w:sz w:val="28"/>
          <w:szCs w:val="28"/>
          <w:lang w:eastAsia="ru-RU"/>
        </w:rPr>
        <w:t xml:space="preserve"> </w:t>
      </w:r>
      <w:r w:rsidRPr="00C235CD">
        <w:rPr>
          <w:rFonts w:ascii="Times New Roman" w:eastAsia="Calibri" w:hAnsi="Times New Roman" w:cs="Times New Roman"/>
          <w:bCs/>
          <w:color w:val="000000"/>
          <w:sz w:val="28"/>
          <w:szCs w:val="28"/>
          <w:lang w:eastAsia="ru-RU"/>
        </w:rPr>
        <w:object w:dxaOrig="7198" w:dyaOrig="5398">
          <v:shape id="_x0000_i1026" type="#_x0000_t75" style="width:5in;height:270pt" o:ole="">
            <v:imagedata r:id="rId8" o:title=""/>
          </v:shape>
          <o:OLEObject Type="Embed" ProgID="PowerPoint.Slide.12" ShapeID="_x0000_i1026" DrawAspect="Content" ObjectID="_1604044160" r:id="rId9"/>
        </w:object>
      </w:r>
    </w:p>
    <w:p w:rsidR="00B11022" w:rsidRPr="00C235CD" w:rsidRDefault="00B11022" w:rsidP="00B11022">
      <w:pPr>
        <w:autoSpaceDE w:val="0"/>
        <w:autoSpaceDN w:val="0"/>
        <w:adjustRightInd w:val="0"/>
        <w:spacing w:after="0" w:line="360" w:lineRule="auto"/>
        <w:ind w:firstLine="851"/>
        <w:jc w:val="both"/>
        <w:rPr>
          <w:rFonts w:ascii="Times New Roman" w:eastAsia="Calibri" w:hAnsi="Times New Roman" w:cs="Times New Roman"/>
          <w:bCs/>
          <w:color w:val="000000"/>
          <w:sz w:val="28"/>
          <w:szCs w:val="28"/>
          <w:lang w:eastAsia="ru-RU"/>
        </w:rPr>
      </w:pPr>
    </w:p>
    <w:p w:rsidR="00B11022" w:rsidRPr="00C235CD" w:rsidRDefault="00B11022" w:rsidP="00B11022">
      <w:pPr>
        <w:autoSpaceDE w:val="0"/>
        <w:autoSpaceDN w:val="0"/>
        <w:adjustRightInd w:val="0"/>
        <w:spacing w:after="0" w:line="360" w:lineRule="auto"/>
        <w:ind w:firstLine="851"/>
        <w:jc w:val="both"/>
        <w:rPr>
          <w:rFonts w:ascii="Times New Roman" w:eastAsia="Calibri" w:hAnsi="Times New Roman" w:cs="Times New Roman"/>
          <w:color w:val="000000"/>
          <w:sz w:val="28"/>
          <w:szCs w:val="28"/>
          <w:lang w:eastAsia="ru-RU"/>
        </w:rPr>
      </w:pPr>
      <w:r w:rsidRPr="00C235CD">
        <w:rPr>
          <w:rFonts w:ascii="Times New Roman" w:eastAsia="Calibri" w:hAnsi="Times New Roman" w:cs="Times New Roman"/>
          <w:bCs/>
          <w:color w:val="000000"/>
          <w:sz w:val="28"/>
          <w:szCs w:val="28"/>
          <w:lang w:eastAsia="ru-RU"/>
        </w:rPr>
        <w:t xml:space="preserve">Под «безопасной психологической средой» </w:t>
      </w:r>
      <w:r w:rsidRPr="00C235CD">
        <w:rPr>
          <w:rFonts w:ascii="Times New Roman" w:eastAsia="Calibri" w:hAnsi="Times New Roman" w:cs="Times New Roman"/>
          <w:color w:val="000000"/>
          <w:sz w:val="28"/>
          <w:szCs w:val="28"/>
          <w:lang w:eastAsia="ru-RU"/>
        </w:rPr>
        <w:t xml:space="preserve">понимается среда взаимодействия, свободная от проявления психологического насилия, имеющая </w:t>
      </w:r>
      <w:proofErr w:type="spellStart"/>
      <w:r w:rsidRPr="00C235CD">
        <w:rPr>
          <w:rFonts w:ascii="Times New Roman" w:eastAsia="Calibri" w:hAnsi="Times New Roman" w:cs="Times New Roman"/>
          <w:color w:val="000000"/>
          <w:sz w:val="28"/>
          <w:szCs w:val="28"/>
          <w:lang w:eastAsia="ru-RU"/>
        </w:rPr>
        <w:t>референтную</w:t>
      </w:r>
      <w:proofErr w:type="spellEnd"/>
      <w:r w:rsidRPr="00C235CD">
        <w:rPr>
          <w:rFonts w:ascii="Times New Roman" w:eastAsia="Calibri" w:hAnsi="Times New Roman" w:cs="Times New Roman"/>
          <w:color w:val="000000"/>
          <w:sz w:val="28"/>
          <w:szCs w:val="28"/>
          <w:lang w:eastAsia="ru-RU"/>
        </w:rPr>
        <w:t xml:space="preserve"> значимость для включенных в нее субъектов (в плане положительного отношения к ней), характеризующаяся преобладанием гуманистической </w:t>
      </w:r>
      <w:proofErr w:type="spellStart"/>
      <w:r w:rsidRPr="00C235CD">
        <w:rPr>
          <w:rFonts w:ascii="Times New Roman" w:eastAsia="Calibri" w:hAnsi="Times New Roman" w:cs="Times New Roman"/>
          <w:color w:val="000000"/>
          <w:sz w:val="28"/>
          <w:szCs w:val="28"/>
          <w:lang w:eastAsia="ru-RU"/>
        </w:rPr>
        <w:t>центрации</w:t>
      </w:r>
      <w:proofErr w:type="spellEnd"/>
      <w:r w:rsidRPr="00C235CD">
        <w:rPr>
          <w:rFonts w:ascii="Times New Roman" w:eastAsia="Calibri" w:hAnsi="Times New Roman" w:cs="Times New Roman"/>
          <w:color w:val="000000"/>
          <w:sz w:val="28"/>
          <w:szCs w:val="28"/>
          <w:lang w:eastAsia="ru-RU"/>
        </w:rPr>
        <w:t xml:space="preserve"> у участников (т. е. </w:t>
      </w:r>
      <w:proofErr w:type="spellStart"/>
      <w:r w:rsidRPr="00C235CD">
        <w:rPr>
          <w:rFonts w:ascii="Times New Roman" w:eastAsia="Calibri" w:hAnsi="Times New Roman" w:cs="Times New Roman"/>
          <w:color w:val="000000"/>
          <w:sz w:val="28"/>
          <w:szCs w:val="28"/>
          <w:lang w:eastAsia="ru-RU"/>
        </w:rPr>
        <w:t>центрации</w:t>
      </w:r>
      <w:proofErr w:type="spellEnd"/>
      <w:r w:rsidRPr="00C235CD">
        <w:rPr>
          <w:rFonts w:ascii="Times New Roman" w:eastAsia="Calibri" w:hAnsi="Times New Roman" w:cs="Times New Roman"/>
          <w:color w:val="000000"/>
          <w:sz w:val="28"/>
          <w:szCs w:val="28"/>
          <w:lang w:eastAsia="ru-RU"/>
        </w:rPr>
        <w:t xml:space="preserve"> на интересах (проявлениях) своей сущности и сущности других людей) и отражающаяся в </w:t>
      </w:r>
      <w:r w:rsidRPr="00C235CD">
        <w:rPr>
          <w:rFonts w:ascii="Times New Roman" w:eastAsia="Calibri" w:hAnsi="Times New Roman" w:cs="Times New Roman"/>
          <w:color w:val="000000"/>
          <w:sz w:val="28"/>
          <w:szCs w:val="28"/>
          <w:lang w:eastAsia="ru-RU"/>
        </w:rPr>
        <w:lastRenderedPageBreak/>
        <w:t xml:space="preserve">эмоционально-личностных и коммуникативных характеристиках ее субъектов. </w:t>
      </w:r>
    </w:p>
    <w:p w:rsidR="00B11022" w:rsidRPr="00C235CD" w:rsidRDefault="00B11022" w:rsidP="00B11022">
      <w:pPr>
        <w:autoSpaceDE w:val="0"/>
        <w:autoSpaceDN w:val="0"/>
        <w:adjustRightInd w:val="0"/>
        <w:spacing w:after="0" w:line="360" w:lineRule="auto"/>
        <w:ind w:firstLine="851"/>
        <w:jc w:val="both"/>
        <w:rPr>
          <w:rFonts w:ascii="Times New Roman" w:eastAsia="Calibri" w:hAnsi="Times New Roman" w:cs="Times New Roman"/>
          <w:b/>
          <w:color w:val="000000"/>
          <w:sz w:val="28"/>
          <w:szCs w:val="28"/>
          <w:lang w:eastAsia="ru-RU"/>
        </w:rPr>
      </w:pPr>
      <w:r w:rsidRPr="00C235CD">
        <w:rPr>
          <w:rFonts w:ascii="Times New Roman" w:eastAsia="Calibri" w:hAnsi="Times New Roman" w:cs="Times New Roman"/>
          <w:b/>
          <w:color w:val="000000"/>
          <w:sz w:val="28"/>
          <w:szCs w:val="28"/>
          <w:lang w:eastAsia="ru-RU"/>
        </w:rPr>
        <w:t>Сл. 15</w:t>
      </w:r>
    </w:p>
    <w:p w:rsidR="00B11022" w:rsidRPr="00C235CD" w:rsidRDefault="00B11022" w:rsidP="00B11022">
      <w:pPr>
        <w:autoSpaceDE w:val="0"/>
        <w:autoSpaceDN w:val="0"/>
        <w:adjustRightInd w:val="0"/>
        <w:spacing w:after="0" w:line="240" w:lineRule="auto"/>
        <w:ind w:firstLine="851"/>
        <w:jc w:val="both"/>
        <w:rPr>
          <w:rFonts w:ascii="Times New Roman" w:eastAsia="Calibri" w:hAnsi="Times New Roman" w:cs="Times New Roman"/>
          <w:color w:val="000000"/>
          <w:sz w:val="28"/>
          <w:szCs w:val="28"/>
          <w:lang w:eastAsia="ru-RU"/>
        </w:rPr>
      </w:pPr>
      <w:r w:rsidRPr="00C235CD">
        <w:rPr>
          <w:rFonts w:ascii="Times New Roman" w:eastAsia="Calibri" w:hAnsi="Times New Roman" w:cs="Times New Roman"/>
          <w:color w:val="000000"/>
          <w:sz w:val="28"/>
          <w:szCs w:val="28"/>
          <w:lang w:eastAsia="ru-RU"/>
        </w:rPr>
        <w:object w:dxaOrig="7198" w:dyaOrig="5398">
          <v:shape id="_x0000_i1027" type="#_x0000_t75" style="width:5in;height:270pt" o:ole="">
            <v:imagedata r:id="rId10" o:title=""/>
          </v:shape>
          <o:OLEObject Type="Embed" ProgID="PowerPoint.Slide.12" ShapeID="_x0000_i1027" DrawAspect="Content" ObjectID="_1604044161" r:id="rId11"/>
        </w:object>
      </w:r>
    </w:p>
    <w:p w:rsidR="00B11022" w:rsidRPr="00C235CD" w:rsidRDefault="00B11022" w:rsidP="00B11022">
      <w:pPr>
        <w:autoSpaceDE w:val="0"/>
        <w:autoSpaceDN w:val="0"/>
        <w:adjustRightInd w:val="0"/>
        <w:spacing w:after="0" w:line="360" w:lineRule="auto"/>
        <w:ind w:firstLine="851"/>
        <w:jc w:val="both"/>
        <w:rPr>
          <w:rFonts w:ascii="Times New Roman" w:eastAsia="Calibri" w:hAnsi="Times New Roman" w:cs="Times New Roman"/>
          <w:color w:val="000000"/>
          <w:sz w:val="28"/>
          <w:szCs w:val="28"/>
          <w:lang w:eastAsia="ru-RU"/>
        </w:rPr>
      </w:pPr>
      <w:r w:rsidRPr="00C235CD">
        <w:rPr>
          <w:rFonts w:ascii="Times New Roman" w:eastAsia="Calibri" w:hAnsi="Times New Roman" w:cs="Times New Roman"/>
          <w:color w:val="000000"/>
          <w:sz w:val="28"/>
          <w:szCs w:val="28"/>
          <w:lang w:eastAsia="ru-RU"/>
        </w:rPr>
        <w:t xml:space="preserve">В этой среде вырастает здоровая личность, которая не принимает решения в ущерб себе и окружающим, т. е. фактически безопасная среда – та, которая сохраняет, поддерживает и развивает психическое здоровье и психологическое благополучие ее участников. </w:t>
      </w:r>
    </w:p>
    <w:p w:rsidR="00B11022" w:rsidRPr="00C235CD" w:rsidRDefault="00B11022" w:rsidP="00B11022">
      <w:pPr>
        <w:autoSpaceDE w:val="0"/>
        <w:autoSpaceDN w:val="0"/>
        <w:adjustRightInd w:val="0"/>
        <w:spacing w:after="0" w:line="360" w:lineRule="auto"/>
        <w:ind w:firstLine="851"/>
        <w:jc w:val="both"/>
        <w:rPr>
          <w:rFonts w:ascii="Times New Roman" w:eastAsia="Calibri" w:hAnsi="Times New Roman" w:cs="Times New Roman"/>
          <w:color w:val="000000"/>
          <w:sz w:val="28"/>
          <w:szCs w:val="28"/>
          <w:lang w:eastAsia="ru-RU"/>
        </w:rPr>
      </w:pPr>
      <w:r w:rsidRPr="00C235CD">
        <w:rPr>
          <w:rFonts w:ascii="Times New Roman" w:eastAsia="Calibri" w:hAnsi="Times New Roman" w:cs="Times New Roman"/>
          <w:color w:val="000000"/>
          <w:sz w:val="28"/>
          <w:szCs w:val="28"/>
          <w:lang w:eastAsia="ru-RU"/>
        </w:rPr>
        <w:t xml:space="preserve">Таким образом, можно говорить о еще одном интересном показателе, определяющем деятельность и конкретные технологии сопровождения с целью построения безопасной психологической среды, – о </w:t>
      </w:r>
      <w:r w:rsidRPr="00C235CD">
        <w:rPr>
          <w:rFonts w:ascii="Times New Roman" w:eastAsia="Calibri" w:hAnsi="Times New Roman" w:cs="Times New Roman"/>
          <w:bCs/>
          <w:color w:val="000000"/>
          <w:sz w:val="28"/>
          <w:szCs w:val="28"/>
          <w:lang w:eastAsia="ru-RU"/>
        </w:rPr>
        <w:t xml:space="preserve">психическом здоровье </w:t>
      </w:r>
      <w:r w:rsidRPr="00C235CD">
        <w:rPr>
          <w:rFonts w:ascii="Times New Roman" w:eastAsia="Calibri" w:hAnsi="Times New Roman" w:cs="Times New Roman"/>
          <w:color w:val="000000"/>
          <w:sz w:val="28"/>
          <w:szCs w:val="28"/>
          <w:lang w:eastAsia="ru-RU"/>
        </w:rPr>
        <w:t xml:space="preserve">и </w:t>
      </w:r>
      <w:r w:rsidRPr="00C235CD">
        <w:rPr>
          <w:rFonts w:ascii="Times New Roman" w:eastAsia="Calibri" w:hAnsi="Times New Roman" w:cs="Times New Roman"/>
          <w:bCs/>
          <w:color w:val="000000"/>
          <w:sz w:val="28"/>
          <w:szCs w:val="28"/>
          <w:lang w:eastAsia="ru-RU"/>
        </w:rPr>
        <w:t>психологическом благополучии</w:t>
      </w:r>
      <w:r w:rsidRPr="00C235CD">
        <w:rPr>
          <w:rFonts w:ascii="Times New Roman" w:eastAsia="Calibri" w:hAnsi="Times New Roman" w:cs="Times New Roman"/>
          <w:color w:val="000000"/>
          <w:sz w:val="28"/>
          <w:szCs w:val="28"/>
          <w:lang w:eastAsia="ru-RU"/>
        </w:rPr>
        <w:t xml:space="preserve">. </w:t>
      </w:r>
    </w:p>
    <w:p w:rsidR="00B11022" w:rsidRPr="00C235CD" w:rsidRDefault="00B11022" w:rsidP="00B11022">
      <w:pPr>
        <w:spacing w:line="360" w:lineRule="auto"/>
        <w:ind w:firstLine="851"/>
        <w:rPr>
          <w:rFonts w:ascii="Times New Roman" w:eastAsia="Calibri" w:hAnsi="Times New Roman" w:cs="Times New Roman"/>
          <w:sz w:val="28"/>
          <w:szCs w:val="28"/>
        </w:rPr>
      </w:pPr>
    </w:p>
    <w:p w:rsidR="00B11022" w:rsidRPr="00C235CD" w:rsidRDefault="00B11022" w:rsidP="00B11022">
      <w:pPr>
        <w:spacing w:after="0" w:line="360" w:lineRule="auto"/>
        <w:ind w:firstLine="851"/>
        <w:jc w:val="both"/>
        <w:rPr>
          <w:rFonts w:ascii="Times New Roman" w:eastAsia="Times New Roman" w:hAnsi="Times New Roman" w:cs="Times New Roman"/>
          <w:sz w:val="28"/>
          <w:szCs w:val="28"/>
        </w:rPr>
      </w:pPr>
      <w:r w:rsidRPr="00C235CD">
        <w:rPr>
          <w:rFonts w:ascii="Times New Roman" w:eastAsia="Times New Roman" w:hAnsi="Times New Roman" w:cs="Times New Roman"/>
          <w:sz w:val="28"/>
          <w:szCs w:val="28"/>
        </w:rPr>
        <w:t>Условия организации безопасной среды в лагере предполагают:</w:t>
      </w:r>
    </w:p>
    <w:p w:rsidR="00B11022" w:rsidRPr="00C235CD" w:rsidRDefault="00B11022" w:rsidP="00B11022">
      <w:pPr>
        <w:spacing w:after="0" w:line="360" w:lineRule="auto"/>
        <w:ind w:firstLine="851"/>
        <w:jc w:val="both"/>
        <w:rPr>
          <w:rFonts w:ascii="Times New Roman" w:eastAsia="Times New Roman" w:hAnsi="Times New Roman" w:cs="Times New Roman"/>
          <w:sz w:val="28"/>
          <w:szCs w:val="28"/>
        </w:rPr>
      </w:pPr>
      <w:r w:rsidRPr="00C235CD">
        <w:rPr>
          <w:rFonts w:ascii="Times New Roman" w:eastAsia="Times New Roman" w:hAnsi="Times New Roman" w:cs="Times New Roman"/>
          <w:sz w:val="28"/>
          <w:szCs w:val="28"/>
        </w:rPr>
        <w:t xml:space="preserve"> - целенаправленное профессиональное влияние каждого участника на формирование безопасной среды лагеря, на </w:t>
      </w:r>
      <w:proofErr w:type="spellStart"/>
      <w:r w:rsidRPr="00C235CD">
        <w:rPr>
          <w:rFonts w:ascii="Times New Roman" w:eastAsia="Times New Roman" w:hAnsi="Times New Roman" w:cs="Times New Roman"/>
          <w:sz w:val="28"/>
          <w:szCs w:val="28"/>
        </w:rPr>
        <w:t>гуманизацию</w:t>
      </w:r>
      <w:proofErr w:type="spellEnd"/>
      <w:r w:rsidRPr="00C235CD">
        <w:rPr>
          <w:rFonts w:ascii="Times New Roman" w:eastAsia="Times New Roman" w:hAnsi="Times New Roman" w:cs="Times New Roman"/>
          <w:sz w:val="28"/>
          <w:szCs w:val="28"/>
        </w:rPr>
        <w:t xml:space="preserve"> отношений самих участников детской оздоровительной смены; </w:t>
      </w:r>
    </w:p>
    <w:p w:rsidR="00B11022" w:rsidRPr="00C235CD" w:rsidRDefault="00B11022" w:rsidP="00B11022">
      <w:pPr>
        <w:spacing w:after="0" w:line="360" w:lineRule="auto"/>
        <w:ind w:firstLine="851"/>
        <w:jc w:val="both"/>
        <w:rPr>
          <w:rFonts w:ascii="Times New Roman" w:eastAsia="Times New Roman" w:hAnsi="Times New Roman" w:cs="Times New Roman"/>
          <w:sz w:val="28"/>
          <w:szCs w:val="28"/>
        </w:rPr>
      </w:pPr>
      <w:r w:rsidRPr="00C235CD">
        <w:rPr>
          <w:rFonts w:ascii="Times New Roman" w:eastAsia="Times New Roman" w:hAnsi="Times New Roman" w:cs="Times New Roman"/>
          <w:sz w:val="28"/>
          <w:szCs w:val="28"/>
        </w:rPr>
        <w:t xml:space="preserve"> - адресная помощь ребенку в решении актуальных задач жизнедеятельности, а также социализации в условиях лагеря (затруднения, </w:t>
      </w:r>
      <w:r w:rsidRPr="00C235CD">
        <w:rPr>
          <w:rFonts w:ascii="Times New Roman" w:eastAsia="Times New Roman" w:hAnsi="Times New Roman" w:cs="Times New Roman"/>
          <w:sz w:val="28"/>
          <w:szCs w:val="28"/>
        </w:rPr>
        <w:lastRenderedPageBreak/>
        <w:t>личностные и межличностные проблемы, проблемы социально-эмоционального характера, проблемы с выбором видов деятельности и т.д.);</w:t>
      </w:r>
    </w:p>
    <w:p w:rsidR="00B11022" w:rsidRPr="00C235CD" w:rsidRDefault="00B11022" w:rsidP="00B11022">
      <w:pPr>
        <w:spacing w:after="0" w:line="360" w:lineRule="auto"/>
        <w:ind w:firstLine="851"/>
        <w:jc w:val="both"/>
        <w:rPr>
          <w:rFonts w:ascii="Times New Roman" w:eastAsia="Times New Roman" w:hAnsi="Times New Roman" w:cs="Times New Roman"/>
          <w:sz w:val="28"/>
          <w:szCs w:val="28"/>
        </w:rPr>
      </w:pPr>
      <w:r w:rsidRPr="00C235CD">
        <w:rPr>
          <w:rFonts w:ascii="Times New Roman" w:eastAsia="Times New Roman" w:hAnsi="Times New Roman" w:cs="Times New Roman"/>
          <w:sz w:val="28"/>
          <w:szCs w:val="28"/>
        </w:rPr>
        <w:t xml:space="preserve"> - активное предупреждение возникновения острых, деструктивных проблем развития ребенка в течение смены; </w:t>
      </w:r>
    </w:p>
    <w:p w:rsidR="00B11022" w:rsidRPr="00C235CD" w:rsidRDefault="00B11022" w:rsidP="00B11022">
      <w:pPr>
        <w:spacing w:after="0" w:line="360" w:lineRule="auto"/>
        <w:ind w:firstLine="851"/>
        <w:jc w:val="both"/>
        <w:rPr>
          <w:rFonts w:ascii="Times New Roman" w:eastAsia="Times New Roman" w:hAnsi="Times New Roman" w:cs="Times New Roman"/>
          <w:sz w:val="28"/>
          <w:szCs w:val="28"/>
        </w:rPr>
      </w:pPr>
      <w:r w:rsidRPr="00C235CD">
        <w:rPr>
          <w:rFonts w:ascii="Times New Roman" w:eastAsia="Times New Roman" w:hAnsi="Times New Roman" w:cs="Times New Roman"/>
          <w:sz w:val="28"/>
          <w:szCs w:val="28"/>
        </w:rPr>
        <w:t xml:space="preserve">- эффективное применение адекватных методов и технологий работы в условиях стрессовой ситуации; </w:t>
      </w:r>
    </w:p>
    <w:p w:rsidR="00B11022" w:rsidRPr="00C235CD" w:rsidRDefault="00B11022" w:rsidP="00B11022">
      <w:pPr>
        <w:spacing w:after="0" w:line="360" w:lineRule="auto"/>
        <w:ind w:firstLine="851"/>
        <w:jc w:val="both"/>
        <w:rPr>
          <w:rFonts w:ascii="Times New Roman" w:eastAsia="Times New Roman" w:hAnsi="Times New Roman" w:cs="Times New Roman"/>
          <w:sz w:val="28"/>
          <w:szCs w:val="28"/>
        </w:rPr>
      </w:pPr>
      <w:r w:rsidRPr="00C235CD">
        <w:rPr>
          <w:rFonts w:ascii="Times New Roman" w:eastAsia="Times New Roman" w:hAnsi="Times New Roman" w:cs="Times New Roman"/>
          <w:sz w:val="28"/>
          <w:szCs w:val="28"/>
        </w:rPr>
        <w:t xml:space="preserve">- повышение уровня психолого-педагогической компетентности вожатых, психологов, управленцев, родителей, а также самих детей, включая овладение ими технологиями индивидуальной и групповой работы в условиях стрессовой ситуации. </w:t>
      </w:r>
    </w:p>
    <w:p w:rsidR="00B11022" w:rsidRPr="00C235CD" w:rsidRDefault="00B11022" w:rsidP="00B11022">
      <w:pPr>
        <w:spacing w:after="0" w:line="240" w:lineRule="auto"/>
        <w:ind w:firstLine="851"/>
        <w:jc w:val="both"/>
        <w:rPr>
          <w:rFonts w:ascii="Times New Roman" w:eastAsia="Times New Roman" w:hAnsi="Times New Roman" w:cs="Times New Roman"/>
          <w:b/>
          <w:sz w:val="28"/>
          <w:szCs w:val="28"/>
        </w:rPr>
      </w:pPr>
      <w:r w:rsidRPr="00C235CD">
        <w:rPr>
          <w:rFonts w:ascii="Times New Roman" w:eastAsia="Times New Roman" w:hAnsi="Times New Roman" w:cs="Times New Roman"/>
          <w:b/>
          <w:sz w:val="28"/>
          <w:szCs w:val="28"/>
        </w:rPr>
        <w:t xml:space="preserve">Сл. 27 </w:t>
      </w:r>
      <w:r w:rsidRPr="00C235CD">
        <w:rPr>
          <w:rFonts w:ascii="Times New Roman" w:eastAsia="Times New Roman" w:hAnsi="Times New Roman" w:cs="Times New Roman"/>
          <w:b/>
          <w:sz w:val="28"/>
          <w:szCs w:val="28"/>
        </w:rPr>
        <w:object w:dxaOrig="7198" w:dyaOrig="5398">
          <v:shape id="_x0000_i1028" type="#_x0000_t75" style="width:5in;height:270pt" o:ole="">
            <v:imagedata r:id="rId12" o:title=""/>
          </v:shape>
          <o:OLEObject Type="Embed" ProgID="PowerPoint.Slide.12" ShapeID="_x0000_i1028" DrawAspect="Content" ObjectID="_1604044162" r:id="rId13"/>
        </w:object>
      </w:r>
    </w:p>
    <w:p w:rsidR="00B11022" w:rsidRPr="00C235CD" w:rsidRDefault="00B11022" w:rsidP="00B11022">
      <w:pPr>
        <w:spacing w:after="0" w:line="240" w:lineRule="auto"/>
        <w:ind w:firstLine="851"/>
        <w:jc w:val="both"/>
        <w:rPr>
          <w:rFonts w:ascii="Times New Roman" w:eastAsia="Times New Roman" w:hAnsi="Times New Roman" w:cs="Times New Roman"/>
          <w:b/>
          <w:sz w:val="28"/>
          <w:szCs w:val="28"/>
        </w:rPr>
      </w:pPr>
    </w:p>
    <w:p w:rsidR="00B11022" w:rsidRPr="00C235CD" w:rsidRDefault="00B11022" w:rsidP="00B11022">
      <w:pPr>
        <w:spacing w:after="0" w:line="240" w:lineRule="auto"/>
        <w:ind w:firstLine="851"/>
        <w:jc w:val="both"/>
        <w:rPr>
          <w:rFonts w:ascii="Times New Roman" w:eastAsia="Times New Roman" w:hAnsi="Times New Roman" w:cs="Times New Roman"/>
          <w:b/>
          <w:sz w:val="28"/>
          <w:szCs w:val="28"/>
        </w:rPr>
      </w:pPr>
      <w:r w:rsidRPr="00C235CD">
        <w:rPr>
          <w:rFonts w:ascii="Times New Roman" w:eastAsia="Times New Roman" w:hAnsi="Times New Roman" w:cs="Times New Roman"/>
          <w:b/>
          <w:sz w:val="28"/>
          <w:szCs w:val="28"/>
        </w:rPr>
        <w:lastRenderedPageBreak/>
        <w:t>Сл. 28</w:t>
      </w:r>
      <w:r w:rsidRPr="00C235CD">
        <w:rPr>
          <w:rFonts w:ascii="Times New Roman" w:eastAsia="Calibri" w:hAnsi="Times New Roman" w:cs="Times New Roman"/>
          <w:sz w:val="28"/>
          <w:szCs w:val="28"/>
          <w:lang w:eastAsia="ru-RU"/>
        </w:rPr>
        <w:t xml:space="preserve"> </w:t>
      </w:r>
      <w:r w:rsidRPr="00C235CD">
        <w:rPr>
          <w:rFonts w:ascii="Times New Roman" w:eastAsia="Times New Roman" w:hAnsi="Times New Roman" w:cs="Times New Roman"/>
          <w:b/>
          <w:sz w:val="28"/>
          <w:szCs w:val="28"/>
        </w:rPr>
        <w:object w:dxaOrig="7198" w:dyaOrig="5398">
          <v:shape id="_x0000_i1029" type="#_x0000_t75" style="width:5in;height:270pt" o:ole="">
            <v:imagedata r:id="rId14" o:title=""/>
          </v:shape>
          <o:OLEObject Type="Embed" ProgID="PowerPoint.Slide.12" ShapeID="_x0000_i1029" DrawAspect="Content" ObjectID="_1604044163" r:id="rId15"/>
        </w:object>
      </w:r>
    </w:p>
    <w:p w:rsidR="00B11022" w:rsidRPr="00C235CD" w:rsidRDefault="00B11022" w:rsidP="00B11022">
      <w:pPr>
        <w:spacing w:after="0" w:line="240" w:lineRule="auto"/>
        <w:ind w:firstLine="851"/>
        <w:jc w:val="both"/>
        <w:rPr>
          <w:rFonts w:ascii="Times New Roman" w:eastAsia="Times New Roman" w:hAnsi="Times New Roman" w:cs="Times New Roman"/>
          <w:b/>
          <w:sz w:val="28"/>
          <w:szCs w:val="28"/>
        </w:rPr>
      </w:pPr>
    </w:p>
    <w:p w:rsidR="00B11022" w:rsidRPr="00C235CD" w:rsidRDefault="00B11022" w:rsidP="00B11022">
      <w:pPr>
        <w:autoSpaceDE w:val="0"/>
        <w:autoSpaceDN w:val="0"/>
        <w:adjustRightInd w:val="0"/>
        <w:spacing w:after="0" w:line="360" w:lineRule="auto"/>
        <w:ind w:firstLine="851"/>
        <w:jc w:val="both"/>
        <w:rPr>
          <w:rFonts w:ascii="Times New Roman" w:eastAsia="Calibri" w:hAnsi="Times New Roman" w:cs="Times New Roman"/>
          <w:color w:val="000000"/>
          <w:sz w:val="28"/>
          <w:szCs w:val="28"/>
          <w:lang w:eastAsia="ru-RU"/>
        </w:rPr>
      </w:pPr>
      <w:r w:rsidRPr="00C235CD">
        <w:rPr>
          <w:rFonts w:ascii="Times New Roman" w:eastAsia="Calibri" w:hAnsi="Times New Roman" w:cs="Times New Roman"/>
          <w:color w:val="000000"/>
          <w:sz w:val="28"/>
          <w:szCs w:val="28"/>
          <w:lang w:eastAsia="ru-RU"/>
        </w:rPr>
        <w:t xml:space="preserve">Для экспертизы образовательной среды должен быть разработан аппарат ее формального описания на основе системы соответствующих параметров. Выделяется ряд «базовых» параметров: интенсивность, модальность, степень </w:t>
      </w:r>
      <w:proofErr w:type="spellStart"/>
      <w:r w:rsidRPr="00C235CD">
        <w:rPr>
          <w:rFonts w:ascii="Times New Roman" w:eastAsia="Calibri" w:hAnsi="Times New Roman" w:cs="Times New Roman"/>
          <w:color w:val="000000"/>
          <w:sz w:val="28"/>
          <w:szCs w:val="28"/>
          <w:lang w:eastAsia="ru-RU"/>
        </w:rPr>
        <w:t>осознаваемости</w:t>
      </w:r>
      <w:proofErr w:type="spellEnd"/>
      <w:r w:rsidRPr="00C235CD">
        <w:rPr>
          <w:rFonts w:ascii="Times New Roman" w:eastAsia="Calibri" w:hAnsi="Times New Roman" w:cs="Times New Roman"/>
          <w:color w:val="000000"/>
          <w:sz w:val="28"/>
          <w:szCs w:val="28"/>
          <w:lang w:eastAsia="ru-RU"/>
        </w:rPr>
        <w:t xml:space="preserve"> и устойчивость; а также шесть параметров «второго порядка»: эмоциональность, обобщенность, </w:t>
      </w:r>
      <w:proofErr w:type="spellStart"/>
      <w:r w:rsidRPr="00C235CD">
        <w:rPr>
          <w:rFonts w:ascii="Times New Roman" w:eastAsia="Calibri" w:hAnsi="Times New Roman" w:cs="Times New Roman"/>
          <w:color w:val="000000"/>
          <w:sz w:val="28"/>
          <w:szCs w:val="28"/>
          <w:lang w:eastAsia="ru-RU"/>
        </w:rPr>
        <w:t>доминантность</w:t>
      </w:r>
      <w:proofErr w:type="spellEnd"/>
      <w:r w:rsidRPr="00C235CD">
        <w:rPr>
          <w:rFonts w:ascii="Times New Roman" w:eastAsia="Calibri" w:hAnsi="Times New Roman" w:cs="Times New Roman"/>
          <w:color w:val="000000"/>
          <w:sz w:val="28"/>
          <w:szCs w:val="28"/>
          <w:lang w:eastAsia="ru-RU"/>
        </w:rPr>
        <w:t xml:space="preserve">, когерентность, активность. </w:t>
      </w:r>
    </w:p>
    <w:p w:rsidR="00B11022" w:rsidRPr="00C235CD" w:rsidRDefault="00B11022" w:rsidP="00B11022">
      <w:pPr>
        <w:autoSpaceDE w:val="0"/>
        <w:autoSpaceDN w:val="0"/>
        <w:adjustRightInd w:val="0"/>
        <w:spacing w:after="0" w:line="360" w:lineRule="auto"/>
        <w:ind w:firstLine="851"/>
        <w:jc w:val="both"/>
        <w:rPr>
          <w:rFonts w:ascii="Times New Roman" w:eastAsia="Calibri" w:hAnsi="Times New Roman" w:cs="Times New Roman"/>
          <w:color w:val="000000"/>
          <w:sz w:val="28"/>
          <w:szCs w:val="28"/>
          <w:lang w:eastAsia="ru-RU"/>
        </w:rPr>
      </w:pPr>
      <w:r w:rsidRPr="00C235CD">
        <w:rPr>
          <w:rFonts w:ascii="Times New Roman" w:eastAsia="Calibri" w:hAnsi="Times New Roman" w:cs="Times New Roman"/>
          <w:color w:val="000000"/>
          <w:sz w:val="28"/>
          <w:szCs w:val="28"/>
          <w:lang w:eastAsia="ru-RU"/>
        </w:rPr>
        <w:t xml:space="preserve">Количественные параметры экспертизы образовательной среды. Интенсивность образовательной среды – структурно-динамическая характеристика, показывающая степень насыщенности образовательной среды условиями, влияниями и возможностями, а также концентрированность их проявления. </w:t>
      </w:r>
    </w:p>
    <w:p w:rsidR="00B11022" w:rsidRPr="00C235CD" w:rsidRDefault="00B11022" w:rsidP="00B11022">
      <w:pPr>
        <w:autoSpaceDE w:val="0"/>
        <w:autoSpaceDN w:val="0"/>
        <w:adjustRightInd w:val="0"/>
        <w:spacing w:after="0" w:line="360" w:lineRule="auto"/>
        <w:ind w:firstLine="851"/>
        <w:jc w:val="both"/>
        <w:rPr>
          <w:rFonts w:ascii="Times New Roman" w:eastAsia="Calibri" w:hAnsi="Times New Roman" w:cs="Times New Roman"/>
          <w:color w:val="000000"/>
          <w:sz w:val="28"/>
          <w:szCs w:val="28"/>
          <w:lang w:eastAsia="ru-RU"/>
        </w:rPr>
      </w:pPr>
      <w:proofErr w:type="spellStart"/>
      <w:r w:rsidRPr="00C235CD">
        <w:rPr>
          <w:rFonts w:ascii="Times New Roman" w:eastAsia="Calibri" w:hAnsi="Times New Roman" w:cs="Times New Roman"/>
          <w:color w:val="000000"/>
          <w:sz w:val="28"/>
          <w:szCs w:val="28"/>
          <w:lang w:eastAsia="ru-RU"/>
        </w:rPr>
        <w:t>Осознаваемость</w:t>
      </w:r>
      <w:proofErr w:type="spellEnd"/>
      <w:r w:rsidRPr="00C235CD">
        <w:rPr>
          <w:rFonts w:ascii="Times New Roman" w:eastAsia="Calibri" w:hAnsi="Times New Roman" w:cs="Times New Roman"/>
          <w:color w:val="000000"/>
          <w:sz w:val="28"/>
          <w:szCs w:val="28"/>
          <w:lang w:eastAsia="ru-RU"/>
        </w:rPr>
        <w:t xml:space="preserve"> образовательной среды. Степень </w:t>
      </w:r>
      <w:proofErr w:type="spellStart"/>
      <w:r w:rsidRPr="00C235CD">
        <w:rPr>
          <w:rFonts w:ascii="Times New Roman" w:eastAsia="Calibri" w:hAnsi="Times New Roman" w:cs="Times New Roman"/>
          <w:color w:val="000000"/>
          <w:sz w:val="28"/>
          <w:szCs w:val="28"/>
          <w:lang w:eastAsia="ru-RU"/>
        </w:rPr>
        <w:t>осознаваемости</w:t>
      </w:r>
      <w:proofErr w:type="spellEnd"/>
      <w:r w:rsidRPr="00C235CD">
        <w:rPr>
          <w:rFonts w:ascii="Times New Roman" w:eastAsia="Calibri" w:hAnsi="Times New Roman" w:cs="Times New Roman"/>
          <w:color w:val="000000"/>
          <w:sz w:val="28"/>
          <w:szCs w:val="28"/>
          <w:lang w:eastAsia="ru-RU"/>
        </w:rPr>
        <w:t xml:space="preserve"> образовательной среды – показатель сознательной включенности в нее всех субъектов образовательного процесса. По мнению Л.С. Выготского «...влияние среды на развитие ребенка будет измеряться среди других прочих влияний также и степенью понимания, осознания, осмысления того, что происходит в среде». Повышению </w:t>
      </w:r>
      <w:proofErr w:type="spellStart"/>
      <w:r w:rsidRPr="00C235CD">
        <w:rPr>
          <w:rFonts w:ascii="Times New Roman" w:eastAsia="Calibri" w:hAnsi="Times New Roman" w:cs="Times New Roman"/>
          <w:color w:val="000000"/>
          <w:sz w:val="28"/>
          <w:szCs w:val="28"/>
          <w:lang w:eastAsia="ru-RU"/>
        </w:rPr>
        <w:t>осознаваемости</w:t>
      </w:r>
      <w:proofErr w:type="spellEnd"/>
      <w:r w:rsidRPr="00C235CD">
        <w:rPr>
          <w:rFonts w:ascii="Times New Roman" w:eastAsia="Calibri" w:hAnsi="Times New Roman" w:cs="Times New Roman"/>
          <w:color w:val="000000"/>
          <w:sz w:val="28"/>
          <w:szCs w:val="28"/>
          <w:lang w:eastAsia="ru-RU"/>
        </w:rPr>
        <w:t xml:space="preserve"> образовательной среды может служить наличие традиций и ритуалов, символики и атрибутики </w:t>
      </w:r>
      <w:r w:rsidRPr="00C235CD">
        <w:rPr>
          <w:rFonts w:ascii="Times New Roman" w:eastAsia="Calibri" w:hAnsi="Times New Roman" w:cs="Times New Roman"/>
          <w:color w:val="000000"/>
          <w:sz w:val="28"/>
          <w:szCs w:val="28"/>
          <w:lang w:eastAsia="ru-RU"/>
        </w:rPr>
        <w:lastRenderedPageBreak/>
        <w:t xml:space="preserve">учебного заведения: флаг, ученики охотно носят значок своего учебного заведения и т.п. </w:t>
      </w:r>
    </w:p>
    <w:p w:rsidR="00B11022" w:rsidRPr="00C235CD" w:rsidRDefault="00B11022" w:rsidP="00B11022">
      <w:pPr>
        <w:autoSpaceDE w:val="0"/>
        <w:autoSpaceDN w:val="0"/>
        <w:adjustRightInd w:val="0"/>
        <w:spacing w:after="0" w:line="360" w:lineRule="auto"/>
        <w:ind w:firstLine="851"/>
        <w:jc w:val="both"/>
        <w:rPr>
          <w:rFonts w:ascii="Times New Roman" w:eastAsia="Calibri" w:hAnsi="Times New Roman" w:cs="Times New Roman"/>
          <w:color w:val="000000"/>
          <w:sz w:val="28"/>
          <w:szCs w:val="28"/>
          <w:lang w:eastAsia="ru-RU"/>
        </w:rPr>
      </w:pPr>
      <w:r w:rsidRPr="00C235CD">
        <w:rPr>
          <w:rFonts w:ascii="Times New Roman" w:eastAsia="Calibri" w:hAnsi="Times New Roman" w:cs="Times New Roman"/>
          <w:color w:val="000000"/>
          <w:sz w:val="28"/>
          <w:szCs w:val="28"/>
          <w:lang w:eastAsia="ru-RU"/>
        </w:rPr>
        <w:t xml:space="preserve">Обобщенность образовательной среды характеризует степень координации деятельности всех субъектов данной образовательной среды. Высокая степень обобщенности образовательной среды какого-либо учебного заведения обеспечивается наличием четкой концепции деятельности этого учреждения. </w:t>
      </w:r>
    </w:p>
    <w:p w:rsidR="00B11022" w:rsidRPr="00C235CD" w:rsidRDefault="00B11022" w:rsidP="00B11022">
      <w:pPr>
        <w:autoSpaceDE w:val="0"/>
        <w:autoSpaceDN w:val="0"/>
        <w:adjustRightInd w:val="0"/>
        <w:spacing w:after="0" w:line="360" w:lineRule="auto"/>
        <w:ind w:firstLine="851"/>
        <w:jc w:val="both"/>
        <w:rPr>
          <w:rFonts w:ascii="Times New Roman" w:eastAsia="Calibri" w:hAnsi="Times New Roman" w:cs="Times New Roman"/>
          <w:color w:val="000000"/>
          <w:sz w:val="28"/>
          <w:szCs w:val="28"/>
          <w:lang w:eastAsia="ru-RU"/>
        </w:rPr>
      </w:pPr>
      <w:r w:rsidRPr="00C235CD">
        <w:rPr>
          <w:rFonts w:ascii="Times New Roman" w:eastAsia="Calibri" w:hAnsi="Times New Roman" w:cs="Times New Roman"/>
          <w:color w:val="000000"/>
          <w:sz w:val="28"/>
          <w:szCs w:val="28"/>
          <w:lang w:eastAsia="ru-RU"/>
        </w:rPr>
        <w:t xml:space="preserve">Эмоциональность образовательной среды характеризует соотношение в ней эмоционального и рационального компонентов. Очевидно, что определенная образовательная среда может быть как эмоционально насыщенной, «яркой», так и эмоционально бедной, «сухой». Эмоциональность образовательной среды также в определенной степени соотносится с типом ее модальности. Более высокие показатели эмоциональности в целом присущи активным типам образовательной среды — творческой и карьерной, более низкие — пассивным типам — </w:t>
      </w:r>
      <w:proofErr w:type="spellStart"/>
      <w:proofErr w:type="gramStart"/>
      <w:r w:rsidRPr="00C235CD">
        <w:rPr>
          <w:rFonts w:ascii="Times New Roman" w:eastAsia="Calibri" w:hAnsi="Times New Roman" w:cs="Times New Roman"/>
          <w:color w:val="000000"/>
          <w:sz w:val="28"/>
          <w:szCs w:val="28"/>
          <w:lang w:eastAsia="ru-RU"/>
        </w:rPr>
        <w:t>догмати</w:t>
      </w:r>
      <w:proofErr w:type="spellEnd"/>
      <w:r w:rsidRPr="00C235CD">
        <w:rPr>
          <w:rFonts w:ascii="Times New Roman" w:eastAsia="Calibri" w:hAnsi="Times New Roman" w:cs="Times New Roman"/>
          <w:color w:val="000000"/>
          <w:sz w:val="28"/>
          <w:szCs w:val="28"/>
          <w:lang w:eastAsia="ru-RU"/>
        </w:rPr>
        <w:t>-ческой</w:t>
      </w:r>
      <w:proofErr w:type="gramEnd"/>
      <w:r w:rsidRPr="00C235CD">
        <w:rPr>
          <w:rFonts w:ascii="Times New Roman" w:eastAsia="Calibri" w:hAnsi="Times New Roman" w:cs="Times New Roman"/>
          <w:color w:val="000000"/>
          <w:sz w:val="28"/>
          <w:szCs w:val="28"/>
          <w:lang w:eastAsia="ru-RU"/>
        </w:rPr>
        <w:t xml:space="preserve"> и безмятежной. </w:t>
      </w:r>
    </w:p>
    <w:p w:rsidR="00B11022" w:rsidRPr="00C235CD" w:rsidRDefault="00B11022" w:rsidP="00B11022">
      <w:pPr>
        <w:autoSpaceDE w:val="0"/>
        <w:autoSpaceDN w:val="0"/>
        <w:adjustRightInd w:val="0"/>
        <w:spacing w:after="0" w:line="360" w:lineRule="auto"/>
        <w:ind w:firstLine="851"/>
        <w:jc w:val="both"/>
        <w:rPr>
          <w:rFonts w:ascii="Times New Roman" w:eastAsia="Calibri" w:hAnsi="Times New Roman" w:cs="Times New Roman"/>
          <w:color w:val="000000"/>
          <w:sz w:val="28"/>
          <w:szCs w:val="28"/>
          <w:lang w:eastAsia="ru-RU"/>
        </w:rPr>
      </w:pPr>
      <w:proofErr w:type="spellStart"/>
      <w:r w:rsidRPr="00C235CD">
        <w:rPr>
          <w:rFonts w:ascii="Times New Roman" w:eastAsia="Calibri" w:hAnsi="Times New Roman" w:cs="Times New Roman"/>
          <w:color w:val="000000"/>
          <w:sz w:val="28"/>
          <w:szCs w:val="28"/>
          <w:lang w:eastAsia="ru-RU"/>
        </w:rPr>
        <w:t>Доминантность</w:t>
      </w:r>
      <w:proofErr w:type="spellEnd"/>
      <w:r w:rsidRPr="00C235CD">
        <w:rPr>
          <w:rFonts w:ascii="Times New Roman" w:eastAsia="Calibri" w:hAnsi="Times New Roman" w:cs="Times New Roman"/>
          <w:color w:val="000000"/>
          <w:sz w:val="28"/>
          <w:szCs w:val="28"/>
          <w:lang w:eastAsia="ru-RU"/>
        </w:rPr>
        <w:t xml:space="preserve"> образовательной среды характеризует значимость данной локальной среды в системе ценностей субъектов образовательного процесса. </w:t>
      </w:r>
      <w:proofErr w:type="spellStart"/>
      <w:r w:rsidRPr="00C235CD">
        <w:rPr>
          <w:rFonts w:ascii="Times New Roman" w:eastAsia="Calibri" w:hAnsi="Times New Roman" w:cs="Times New Roman"/>
          <w:color w:val="000000"/>
          <w:sz w:val="28"/>
          <w:szCs w:val="28"/>
          <w:lang w:eastAsia="ru-RU"/>
        </w:rPr>
        <w:t>Доминантность</w:t>
      </w:r>
      <w:proofErr w:type="spellEnd"/>
      <w:r w:rsidRPr="00C235CD">
        <w:rPr>
          <w:rFonts w:ascii="Times New Roman" w:eastAsia="Calibri" w:hAnsi="Times New Roman" w:cs="Times New Roman"/>
          <w:color w:val="000000"/>
          <w:sz w:val="28"/>
          <w:szCs w:val="28"/>
          <w:lang w:eastAsia="ru-RU"/>
        </w:rPr>
        <w:t xml:space="preserve"> описывает образовательную среду по критерию «значимое – незначимое». Это показатель иерархического положения данной образовательной среды по отношению к другим источникам влияния на личность: чем большую роль играет определенная образовательная среда в развитии человека, чем более высокое, «центральное» место она в этом смысле занимает, тем более она доминантна. </w:t>
      </w:r>
    </w:p>
    <w:p w:rsidR="00B11022" w:rsidRPr="00C235CD" w:rsidRDefault="00B11022" w:rsidP="00B11022">
      <w:pPr>
        <w:autoSpaceDE w:val="0"/>
        <w:autoSpaceDN w:val="0"/>
        <w:adjustRightInd w:val="0"/>
        <w:spacing w:after="0" w:line="360" w:lineRule="auto"/>
        <w:ind w:firstLine="851"/>
        <w:jc w:val="both"/>
        <w:rPr>
          <w:rFonts w:ascii="Times New Roman" w:eastAsia="Calibri" w:hAnsi="Times New Roman" w:cs="Times New Roman"/>
          <w:color w:val="000000"/>
          <w:sz w:val="28"/>
          <w:szCs w:val="28"/>
          <w:lang w:eastAsia="ru-RU"/>
        </w:rPr>
      </w:pPr>
      <w:r w:rsidRPr="00C235CD">
        <w:rPr>
          <w:rFonts w:ascii="Times New Roman" w:eastAsia="Calibri" w:hAnsi="Times New Roman" w:cs="Times New Roman"/>
          <w:color w:val="000000"/>
          <w:sz w:val="28"/>
          <w:szCs w:val="28"/>
          <w:lang w:eastAsia="ru-RU"/>
        </w:rPr>
        <w:t xml:space="preserve">Когерентность (согласованность) образовательной среды показывает степень согласованности влияния на личность данной локальной среды с влияниями других факторов среды обитания. Когерентность характеризует образовательную среду по критерию «гармоничное — негармоничное». Это показатель степени согласованности всех локальных образовательных сред, функциональным субъектом которых выступает данная личность. </w:t>
      </w:r>
      <w:r w:rsidRPr="00C235CD">
        <w:rPr>
          <w:rFonts w:ascii="Times New Roman" w:eastAsia="Calibri" w:hAnsi="Times New Roman" w:cs="Times New Roman"/>
          <w:color w:val="000000"/>
          <w:sz w:val="28"/>
          <w:szCs w:val="28"/>
          <w:lang w:eastAsia="ru-RU"/>
        </w:rPr>
        <w:lastRenderedPageBreak/>
        <w:t xml:space="preserve">Социальная активность образовательной среды служит показателем ее социально ориентированного созидательного потенциала и экспансии данной образовательной среды в среду обитания. </w:t>
      </w:r>
    </w:p>
    <w:p w:rsidR="00B11022" w:rsidRPr="00C235CD" w:rsidRDefault="00B11022" w:rsidP="00B11022">
      <w:pPr>
        <w:autoSpaceDE w:val="0"/>
        <w:autoSpaceDN w:val="0"/>
        <w:adjustRightInd w:val="0"/>
        <w:spacing w:after="0" w:line="360" w:lineRule="auto"/>
        <w:ind w:firstLine="851"/>
        <w:jc w:val="both"/>
        <w:rPr>
          <w:rFonts w:ascii="Times New Roman" w:eastAsia="Calibri" w:hAnsi="Times New Roman" w:cs="Times New Roman"/>
          <w:color w:val="000000"/>
          <w:sz w:val="28"/>
          <w:szCs w:val="28"/>
          <w:lang w:eastAsia="ru-RU"/>
        </w:rPr>
      </w:pPr>
      <w:r w:rsidRPr="00C235CD">
        <w:rPr>
          <w:rFonts w:ascii="Times New Roman" w:eastAsia="Calibri" w:hAnsi="Times New Roman" w:cs="Times New Roman"/>
          <w:color w:val="000000"/>
          <w:sz w:val="28"/>
          <w:szCs w:val="28"/>
          <w:lang w:eastAsia="ru-RU"/>
        </w:rPr>
        <w:t xml:space="preserve">Мобильность образовательной среды служит показателем ее способности к органичным эволюционным изменениям, в контексте взаимоотношений со средой обитания. </w:t>
      </w:r>
    </w:p>
    <w:p w:rsidR="00B11022" w:rsidRPr="00C235CD" w:rsidRDefault="00B11022" w:rsidP="00B11022">
      <w:pPr>
        <w:autoSpaceDE w:val="0"/>
        <w:autoSpaceDN w:val="0"/>
        <w:adjustRightInd w:val="0"/>
        <w:spacing w:after="0" w:line="360" w:lineRule="auto"/>
        <w:ind w:firstLine="851"/>
        <w:jc w:val="both"/>
        <w:rPr>
          <w:rFonts w:ascii="Times New Roman" w:eastAsia="Calibri" w:hAnsi="Times New Roman" w:cs="Times New Roman"/>
          <w:color w:val="000000"/>
          <w:sz w:val="28"/>
          <w:szCs w:val="28"/>
          <w:lang w:eastAsia="ru-RU"/>
        </w:rPr>
      </w:pPr>
      <w:r w:rsidRPr="00C235CD">
        <w:rPr>
          <w:rFonts w:ascii="Times New Roman" w:eastAsia="Calibri" w:hAnsi="Times New Roman" w:cs="Times New Roman"/>
          <w:color w:val="000000"/>
          <w:sz w:val="28"/>
          <w:szCs w:val="28"/>
          <w:lang w:eastAsia="ru-RU"/>
        </w:rPr>
        <w:t xml:space="preserve">Устойчивость образовательной среды отражает ее стабильность во времени. Если другие параметры дают характеристику образовательной среды на конкретный момент, «здесь и сейчас», иными словами, ее синхроническое описание, то параметр устойчивости позволяет осуществить диахроническое описание образовательной среды. </w:t>
      </w:r>
    </w:p>
    <w:p w:rsidR="00B11022" w:rsidRPr="00C235CD" w:rsidRDefault="00B11022" w:rsidP="00B11022">
      <w:pPr>
        <w:autoSpaceDE w:val="0"/>
        <w:autoSpaceDN w:val="0"/>
        <w:adjustRightInd w:val="0"/>
        <w:spacing w:after="0" w:line="360" w:lineRule="auto"/>
        <w:ind w:firstLine="851"/>
        <w:jc w:val="both"/>
        <w:rPr>
          <w:rFonts w:ascii="Times New Roman" w:eastAsia="Calibri" w:hAnsi="Times New Roman" w:cs="Times New Roman"/>
          <w:color w:val="000000"/>
          <w:sz w:val="28"/>
          <w:szCs w:val="28"/>
          <w:lang w:eastAsia="ru-RU"/>
        </w:rPr>
      </w:pPr>
      <w:r w:rsidRPr="00C235CD">
        <w:rPr>
          <w:rFonts w:ascii="Times New Roman" w:eastAsia="Calibri" w:hAnsi="Times New Roman" w:cs="Times New Roman"/>
          <w:color w:val="000000"/>
          <w:sz w:val="28"/>
          <w:szCs w:val="28"/>
          <w:lang w:eastAsia="ru-RU"/>
        </w:rPr>
        <w:t xml:space="preserve">Комплексная оценка показателей. Выделенные параметры образовательной среды связаны друг с другом, и в то же время каждый из них может иметь свой низкий или высокий показатель независимо от уровня показателей других параметров. Так, например, образовательная среда детского экологического лагеря творческого типа модальности может характеризоваться относительно низким показателем широты, и в то же время — высокой интенсивностью; высокой степенью </w:t>
      </w:r>
      <w:proofErr w:type="spellStart"/>
      <w:r w:rsidRPr="00C235CD">
        <w:rPr>
          <w:rFonts w:ascii="Times New Roman" w:eastAsia="Calibri" w:hAnsi="Times New Roman" w:cs="Times New Roman"/>
          <w:color w:val="000000"/>
          <w:sz w:val="28"/>
          <w:szCs w:val="28"/>
          <w:lang w:eastAsia="ru-RU"/>
        </w:rPr>
        <w:t>осознаваемости</w:t>
      </w:r>
      <w:proofErr w:type="spellEnd"/>
      <w:r w:rsidRPr="00C235CD">
        <w:rPr>
          <w:rFonts w:ascii="Times New Roman" w:eastAsia="Calibri" w:hAnsi="Times New Roman" w:cs="Times New Roman"/>
          <w:color w:val="000000"/>
          <w:sz w:val="28"/>
          <w:szCs w:val="28"/>
          <w:lang w:eastAsia="ru-RU"/>
        </w:rPr>
        <w:t xml:space="preserve"> и низкой устойчивостью, высокой эмоциональностью и низкой обобщенностью; высокой </w:t>
      </w:r>
      <w:proofErr w:type="spellStart"/>
      <w:r w:rsidRPr="00C235CD">
        <w:rPr>
          <w:rFonts w:ascii="Times New Roman" w:eastAsia="Calibri" w:hAnsi="Times New Roman" w:cs="Times New Roman"/>
          <w:color w:val="000000"/>
          <w:sz w:val="28"/>
          <w:szCs w:val="28"/>
          <w:lang w:eastAsia="ru-RU"/>
        </w:rPr>
        <w:t>доминантностью</w:t>
      </w:r>
      <w:proofErr w:type="spellEnd"/>
      <w:r w:rsidRPr="00C235CD">
        <w:rPr>
          <w:rFonts w:ascii="Times New Roman" w:eastAsia="Calibri" w:hAnsi="Times New Roman" w:cs="Times New Roman"/>
          <w:color w:val="000000"/>
          <w:sz w:val="28"/>
          <w:szCs w:val="28"/>
          <w:lang w:eastAsia="ru-RU"/>
        </w:rPr>
        <w:t xml:space="preserve"> и низкой когерентностью, низкой активностью и высокой мобильностью. </w:t>
      </w:r>
    </w:p>
    <w:p w:rsidR="00B11022" w:rsidRPr="00C235CD" w:rsidRDefault="00B11022" w:rsidP="00B11022">
      <w:pPr>
        <w:spacing w:after="0" w:line="360" w:lineRule="auto"/>
        <w:ind w:firstLine="851"/>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Данная система параметров экспертизы образовательной среды позволяет производить ее системное описание, предоставляет возможность осуществлять мониторинг развития образовательной среды учебного заведения. Психолого-педагогическая экспертиза образовательной среды на основе представленного комплекса диагностических параметров позволяет более ясно увидеть потенциал ее организационного развития.</w:t>
      </w:r>
    </w:p>
    <w:p w:rsidR="00B11022" w:rsidRPr="00C235CD" w:rsidRDefault="00B11022" w:rsidP="00B11022">
      <w:pPr>
        <w:spacing w:after="0" w:line="240" w:lineRule="auto"/>
        <w:ind w:firstLine="851"/>
        <w:jc w:val="both"/>
        <w:rPr>
          <w:rFonts w:ascii="Times New Roman" w:eastAsia="Calibri" w:hAnsi="Times New Roman" w:cs="Times New Roman"/>
          <w:b/>
          <w:sz w:val="28"/>
          <w:szCs w:val="28"/>
        </w:rPr>
      </w:pPr>
      <w:r w:rsidRPr="00C235CD">
        <w:rPr>
          <w:rFonts w:ascii="Times New Roman" w:eastAsia="Calibri" w:hAnsi="Times New Roman" w:cs="Times New Roman"/>
          <w:b/>
          <w:sz w:val="28"/>
          <w:szCs w:val="28"/>
        </w:rPr>
        <w:t>Сл. 29-32</w:t>
      </w:r>
    </w:p>
    <w:p w:rsidR="00B11022" w:rsidRPr="00C235CD" w:rsidRDefault="00B11022" w:rsidP="00B11022">
      <w:pPr>
        <w:spacing w:after="0" w:line="240" w:lineRule="auto"/>
        <w:ind w:firstLine="851"/>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object w:dxaOrig="7198" w:dyaOrig="5398">
          <v:shape id="_x0000_i1030" type="#_x0000_t75" style="width:5in;height:270pt" o:ole="">
            <v:imagedata r:id="rId16" o:title=""/>
          </v:shape>
          <o:OLEObject Type="Embed" ProgID="PowerPoint.Slide.12" ShapeID="_x0000_i1030" DrawAspect="Content" ObjectID="_1604044164" r:id="rId17"/>
        </w:object>
      </w:r>
    </w:p>
    <w:p w:rsidR="00B11022" w:rsidRPr="00C235CD" w:rsidRDefault="00B11022" w:rsidP="00B11022">
      <w:pPr>
        <w:spacing w:after="0" w:line="240" w:lineRule="auto"/>
        <w:ind w:firstLine="851"/>
        <w:jc w:val="both"/>
        <w:rPr>
          <w:rFonts w:ascii="Times New Roman" w:eastAsia="Calibri" w:hAnsi="Times New Roman" w:cs="Times New Roman"/>
          <w:sz w:val="28"/>
          <w:szCs w:val="28"/>
        </w:rPr>
      </w:pPr>
    </w:p>
    <w:p w:rsidR="00B11022" w:rsidRPr="00C235CD" w:rsidRDefault="00B11022" w:rsidP="00B11022">
      <w:pPr>
        <w:spacing w:after="0" w:line="240" w:lineRule="auto"/>
        <w:ind w:firstLine="851"/>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object w:dxaOrig="7198" w:dyaOrig="5398">
          <v:shape id="_x0000_i1031" type="#_x0000_t75" style="width:5in;height:270pt" o:ole="">
            <v:imagedata r:id="rId18" o:title=""/>
          </v:shape>
          <o:OLEObject Type="Embed" ProgID="PowerPoint.Slide.12" ShapeID="_x0000_i1031" DrawAspect="Content" ObjectID="_1604044165" r:id="rId19"/>
        </w:object>
      </w:r>
    </w:p>
    <w:p w:rsidR="00B11022" w:rsidRPr="00C235CD" w:rsidRDefault="00B11022" w:rsidP="00B11022">
      <w:pPr>
        <w:spacing w:after="0" w:line="240" w:lineRule="auto"/>
        <w:ind w:firstLine="851"/>
        <w:jc w:val="both"/>
        <w:rPr>
          <w:rFonts w:ascii="Times New Roman" w:eastAsia="Calibri" w:hAnsi="Times New Roman" w:cs="Times New Roman"/>
          <w:sz w:val="28"/>
          <w:szCs w:val="28"/>
        </w:rPr>
      </w:pPr>
    </w:p>
    <w:p w:rsidR="00B11022" w:rsidRPr="00C235CD" w:rsidRDefault="00B11022" w:rsidP="00B11022">
      <w:pPr>
        <w:spacing w:after="0" w:line="360" w:lineRule="auto"/>
        <w:ind w:firstLine="851"/>
        <w:rPr>
          <w:rFonts w:ascii="Times New Roman" w:eastAsia="Calibri" w:hAnsi="Times New Roman" w:cs="Times New Roman"/>
          <w:sz w:val="28"/>
          <w:szCs w:val="28"/>
        </w:rPr>
      </w:pPr>
    </w:p>
    <w:p w:rsidR="00B11022" w:rsidRPr="00C235CD" w:rsidRDefault="00B11022" w:rsidP="00B11022">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C235CD">
        <w:rPr>
          <w:rFonts w:ascii="Times New Roman" w:eastAsia="Times New Roman" w:hAnsi="Times New Roman" w:cs="Times New Roman"/>
          <w:sz w:val="28"/>
          <w:szCs w:val="28"/>
          <w:lang w:eastAsia="ru-RU"/>
        </w:rPr>
        <w:t>Для обеспечения психологической безопасной среды используется техника диагностики. Прежде, чем приступать к общению и взаимодействию с детьми, руководителю временного детского коллектива нужно как можно больше узнать о сво</w:t>
      </w:r>
      <w:r w:rsidRPr="00C235CD">
        <w:rPr>
          <w:rFonts w:ascii="Times New Roman" w:eastAsia="Times New Roman" w:hAnsi="Times New Roman" w:cs="Times New Roman"/>
          <w:sz w:val="28"/>
          <w:szCs w:val="28"/>
          <w:lang w:eastAsia="ru-RU"/>
        </w:rPr>
        <w:softHyphen/>
        <w:t xml:space="preserve">их непосредственных воспитанниках. Для этого он должен умело собрать необходимую и достаточную информацию о них, </w:t>
      </w:r>
      <w:r w:rsidRPr="00C235CD">
        <w:rPr>
          <w:rFonts w:ascii="Times New Roman" w:eastAsia="Times New Roman" w:hAnsi="Times New Roman" w:cs="Times New Roman"/>
          <w:sz w:val="28"/>
          <w:szCs w:val="28"/>
          <w:lang w:eastAsia="ru-RU"/>
        </w:rPr>
        <w:lastRenderedPageBreak/>
        <w:t>проанализировать ее, т.е. провести педагогическую ди</w:t>
      </w:r>
      <w:r w:rsidRPr="00C235CD">
        <w:rPr>
          <w:rFonts w:ascii="Times New Roman" w:eastAsia="Times New Roman" w:hAnsi="Times New Roman" w:cs="Times New Roman"/>
          <w:sz w:val="28"/>
          <w:szCs w:val="28"/>
          <w:lang w:eastAsia="ru-RU"/>
        </w:rPr>
        <w:softHyphen/>
        <w:t>агностику личности детей, с которыми ему предстоит вме</w:t>
      </w:r>
      <w:r w:rsidRPr="00C235CD">
        <w:rPr>
          <w:rFonts w:ascii="Times New Roman" w:eastAsia="Times New Roman" w:hAnsi="Times New Roman" w:cs="Times New Roman"/>
          <w:sz w:val="28"/>
          <w:szCs w:val="28"/>
          <w:lang w:eastAsia="ru-RU"/>
        </w:rPr>
        <w:softHyphen/>
        <w:t>сте прожить летнюю смену в лагере. Дело это непростое само по себе, оно усложняется еще и ограниченностью времени. Поэтому в данных рекомендациях предлагаются в основном, приемы экспресс-диагностики, которые позволяют оперативно получить необходимую информацию о детях, быстро обработать и проанализиро</w:t>
      </w:r>
      <w:r w:rsidRPr="00C235CD">
        <w:rPr>
          <w:rFonts w:ascii="Times New Roman" w:eastAsia="Times New Roman" w:hAnsi="Times New Roman" w:cs="Times New Roman"/>
          <w:sz w:val="28"/>
          <w:szCs w:val="28"/>
          <w:lang w:eastAsia="ru-RU"/>
        </w:rPr>
        <w:softHyphen/>
        <w:t>вать ее. Однако быстрота не должна сказываться на каче</w:t>
      </w:r>
      <w:r w:rsidRPr="00C235CD">
        <w:rPr>
          <w:rFonts w:ascii="Times New Roman" w:eastAsia="Times New Roman" w:hAnsi="Times New Roman" w:cs="Times New Roman"/>
          <w:sz w:val="28"/>
          <w:szCs w:val="28"/>
          <w:lang w:eastAsia="ru-RU"/>
        </w:rPr>
        <w:softHyphen/>
        <w:t>стве, просто он должен четко определить, что действи</w:t>
      </w:r>
      <w:r w:rsidRPr="00C235CD">
        <w:rPr>
          <w:rFonts w:ascii="Times New Roman" w:eastAsia="Times New Roman" w:hAnsi="Times New Roman" w:cs="Times New Roman"/>
          <w:sz w:val="28"/>
          <w:szCs w:val="28"/>
          <w:lang w:eastAsia="ru-RU"/>
        </w:rPr>
        <w:softHyphen/>
        <w:t>тельно нужно знать ему о своих воспитанниках и какими уже известными и разработанными приемами сбора и фик</w:t>
      </w:r>
      <w:r w:rsidRPr="00C235CD">
        <w:rPr>
          <w:rFonts w:ascii="Times New Roman" w:eastAsia="Times New Roman" w:hAnsi="Times New Roman" w:cs="Times New Roman"/>
          <w:sz w:val="28"/>
          <w:szCs w:val="28"/>
          <w:lang w:eastAsia="ru-RU"/>
        </w:rPr>
        <w:softHyphen/>
        <w:t>сации этой информации лично удобнее воспользоваться.</w:t>
      </w:r>
    </w:p>
    <w:p w:rsidR="00B11022" w:rsidRPr="00C235CD" w:rsidRDefault="00B11022" w:rsidP="00B11022">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C235CD">
        <w:rPr>
          <w:rFonts w:ascii="Times New Roman" w:eastAsia="Times New Roman" w:hAnsi="Times New Roman" w:cs="Times New Roman"/>
          <w:sz w:val="28"/>
          <w:szCs w:val="28"/>
          <w:lang w:eastAsia="ru-RU"/>
        </w:rPr>
        <w:t xml:space="preserve">     Проводя педагогическую диагностику, нуж</w:t>
      </w:r>
      <w:r w:rsidRPr="00C235CD">
        <w:rPr>
          <w:rFonts w:ascii="Times New Roman" w:eastAsia="Times New Roman" w:hAnsi="Times New Roman" w:cs="Times New Roman"/>
          <w:sz w:val="28"/>
          <w:szCs w:val="28"/>
          <w:lang w:eastAsia="ru-RU"/>
        </w:rPr>
        <w:softHyphen/>
        <w:t>но неукоснительно следо</w:t>
      </w:r>
      <w:r w:rsidRPr="00C235CD">
        <w:rPr>
          <w:rFonts w:ascii="Times New Roman" w:eastAsia="Times New Roman" w:hAnsi="Times New Roman" w:cs="Times New Roman"/>
          <w:sz w:val="28"/>
          <w:szCs w:val="28"/>
          <w:lang w:eastAsia="ru-RU"/>
        </w:rPr>
        <w:softHyphen/>
        <w:t>вать ряду правил:</w:t>
      </w:r>
    </w:p>
    <w:p w:rsidR="00B11022" w:rsidRPr="00C235CD" w:rsidRDefault="00B11022" w:rsidP="00B11022">
      <w:pPr>
        <w:tabs>
          <w:tab w:val="left" w:pos="346"/>
        </w:tabs>
        <w:autoSpaceDE w:val="0"/>
        <w:autoSpaceDN w:val="0"/>
        <w:adjustRightInd w:val="0"/>
        <w:spacing w:after="0" w:line="360" w:lineRule="auto"/>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1.Соблюдение скрытой педагогической позиции по от</w:t>
      </w:r>
      <w:r w:rsidRPr="00C235CD">
        <w:rPr>
          <w:rFonts w:ascii="Times New Roman" w:eastAsia="Arial Unicode MS" w:hAnsi="Times New Roman" w:cs="Times New Roman"/>
          <w:sz w:val="28"/>
          <w:szCs w:val="28"/>
          <w:lang w:eastAsia="ru-RU"/>
        </w:rPr>
        <w:softHyphen/>
        <w:t>ношению к детям, о которых хотите получить педаго</w:t>
      </w:r>
      <w:r w:rsidRPr="00C235CD">
        <w:rPr>
          <w:rFonts w:ascii="Times New Roman" w:eastAsia="Arial Unicode MS" w:hAnsi="Times New Roman" w:cs="Times New Roman"/>
          <w:sz w:val="28"/>
          <w:szCs w:val="28"/>
          <w:lang w:eastAsia="ru-RU"/>
        </w:rPr>
        <w:softHyphen/>
        <w:t>гически значимую информацию.</w:t>
      </w:r>
    </w:p>
    <w:p w:rsidR="00B11022" w:rsidRPr="00C235CD" w:rsidRDefault="00B11022" w:rsidP="00B11022">
      <w:pPr>
        <w:tabs>
          <w:tab w:val="left" w:pos="346"/>
        </w:tabs>
        <w:autoSpaceDE w:val="0"/>
        <w:autoSpaceDN w:val="0"/>
        <w:adjustRightInd w:val="0"/>
        <w:spacing w:after="0" w:line="360" w:lineRule="auto"/>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 xml:space="preserve">   2.Воспитанники  имеют право отказаться отвечать на вопросы.</w:t>
      </w:r>
    </w:p>
    <w:p w:rsidR="00B11022" w:rsidRPr="00C235CD" w:rsidRDefault="00B11022" w:rsidP="00B11022">
      <w:pPr>
        <w:tabs>
          <w:tab w:val="left" w:pos="346"/>
        </w:tabs>
        <w:autoSpaceDE w:val="0"/>
        <w:autoSpaceDN w:val="0"/>
        <w:adjustRightInd w:val="0"/>
        <w:spacing w:after="0" w:line="360" w:lineRule="auto"/>
        <w:ind w:hanging="180"/>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 xml:space="preserve">   3.При использовании любой диагностической методики нельзя никаким образом     влиять на  выбор ответов: ни интонацией, ни указанием, ни пояснением инструкции или задания.</w:t>
      </w:r>
    </w:p>
    <w:p w:rsidR="00B11022" w:rsidRPr="00C235CD" w:rsidRDefault="00B11022" w:rsidP="00B11022">
      <w:pPr>
        <w:autoSpaceDE w:val="0"/>
        <w:autoSpaceDN w:val="0"/>
        <w:adjustRightInd w:val="0"/>
        <w:spacing w:after="0" w:line="360" w:lineRule="auto"/>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 xml:space="preserve">  4. Необходимо создавать условия максимально возмож</w:t>
      </w:r>
      <w:r w:rsidRPr="00C235CD">
        <w:rPr>
          <w:rFonts w:ascii="Times New Roman" w:eastAsia="Arial Unicode MS" w:hAnsi="Times New Roman" w:cs="Times New Roman"/>
          <w:sz w:val="28"/>
          <w:szCs w:val="28"/>
          <w:lang w:eastAsia="ru-RU"/>
        </w:rPr>
        <w:softHyphen/>
        <w:t>ной автономности   воспитанника во время его диагностиро</w:t>
      </w:r>
      <w:r w:rsidRPr="00C235CD">
        <w:rPr>
          <w:rFonts w:ascii="Times New Roman" w:eastAsia="Arial Unicode MS" w:hAnsi="Times New Roman" w:cs="Times New Roman"/>
          <w:sz w:val="28"/>
          <w:szCs w:val="28"/>
          <w:lang w:eastAsia="ru-RU"/>
        </w:rPr>
        <w:softHyphen/>
        <w:t>вания, сохранение анонимности полученных по</w:t>
      </w:r>
      <w:r w:rsidRPr="00C235CD">
        <w:rPr>
          <w:rFonts w:ascii="Times New Roman" w:eastAsia="Arial Unicode MS" w:hAnsi="Times New Roman" w:cs="Times New Roman"/>
          <w:sz w:val="28"/>
          <w:szCs w:val="28"/>
          <w:lang w:eastAsia="ru-RU"/>
        </w:rPr>
        <w:softHyphen/>
        <w:t>казателей</w:t>
      </w:r>
    </w:p>
    <w:p w:rsidR="00B11022" w:rsidRPr="00C235CD" w:rsidRDefault="00B11022" w:rsidP="00B11022">
      <w:pPr>
        <w:autoSpaceDE w:val="0"/>
        <w:autoSpaceDN w:val="0"/>
        <w:adjustRightInd w:val="0"/>
        <w:spacing w:after="0" w:line="360" w:lineRule="auto"/>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 xml:space="preserve">       Основным диагностическим методом в практике руководителя детского коллектива должно быть наблюдение за поведени</w:t>
      </w:r>
      <w:r w:rsidRPr="00C235CD">
        <w:rPr>
          <w:rFonts w:ascii="Times New Roman" w:eastAsia="Arial Unicode MS" w:hAnsi="Times New Roman" w:cs="Times New Roman"/>
          <w:sz w:val="28"/>
          <w:szCs w:val="28"/>
          <w:lang w:eastAsia="ru-RU"/>
        </w:rPr>
        <w:softHyphen/>
        <w:t>ем, деятельностью, поступками, общением. Соотнесение результатов наблюдения и диагностики позволит получить объективную картину.</w:t>
      </w:r>
    </w:p>
    <w:p w:rsidR="00B11022" w:rsidRPr="00C235CD" w:rsidRDefault="00B11022" w:rsidP="00B11022">
      <w:pPr>
        <w:autoSpaceDE w:val="0"/>
        <w:autoSpaceDN w:val="0"/>
        <w:adjustRightInd w:val="0"/>
        <w:spacing w:after="0" w:line="360" w:lineRule="auto"/>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 xml:space="preserve">         Используемые диагностические методики должны отвечать следующим требованиям:</w:t>
      </w:r>
    </w:p>
    <w:p w:rsidR="00B11022" w:rsidRPr="00C235CD" w:rsidRDefault="00B11022" w:rsidP="00B11022">
      <w:pPr>
        <w:autoSpaceDE w:val="0"/>
        <w:autoSpaceDN w:val="0"/>
        <w:adjustRightInd w:val="0"/>
        <w:spacing w:after="0" w:line="360" w:lineRule="auto"/>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 простота проведения и обработки результатов исследования;</w:t>
      </w:r>
    </w:p>
    <w:p w:rsidR="00B11022" w:rsidRPr="00C235CD" w:rsidRDefault="00B11022" w:rsidP="00B11022">
      <w:pPr>
        <w:autoSpaceDE w:val="0"/>
        <w:autoSpaceDN w:val="0"/>
        <w:adjustRightInd w:val="0"/>
        <w:spacing w:after="0" w:line="360" w:lineRule="auto"/>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 xml:space="preserve">- непродолжительность процедуры по времени и </w:t>
      </w:r>
      <w:proofErr w:type="spellStart"/>
      <w:r w:rsidRPr="00C235CD">
        <w:rPr>
          <w:rFonts w:ascii="Times New Roman" w:eastAsia="Arial Unicode MS" w:hAnsi="Times New Roman" w:cs="Times New Roman"/>
          <w:sz w:val="28"/>
          <w:szCs w:val="28"/>
          <w:lang w:eastAsia="ru-RU"/>
        </w:rPr>
        <w:t>неутомительность</w:t>
      </w:r>
      <w:proofErr w:type="spellEnd"/>
      <w:r w:rsidRPr="00C235CD">
        <w:rPr>
          <w:rFonts w:ascii="Times New Roman" w:eastAsia="Arial Unicode MS" w:hAnsi="Times New Roman" w:cs="Times New Roman"/>
          <w:sz w:val="28"/>
          <w:szCs w:val="28"/>
          <w:lang w:eastAsia="ru-RU"/>
        </w:rPr>
        <w:t xml:space="preserve"> для детей;</w:t>
      </w:r>
    </w:p>
    <w:p w:rsidR="00B11022" w:rsidRPr="00C235CD" w:rsidRDefault="00B11022" w:rsidP="00B11022">
      <w:pPr>
        <w:autoSpaceDE w:val="0"/>
        <w:autoSpaceDN w:val="0"/>
        <w:adjustRightInd w:val="0"/>
        <w:spacing w:after="0" w:line="360" w:lineRule="auto"/>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lastRenderedPageBreak/>
        <w:t xml:space="preserve">   - наличие элементов занимательности (желательные игровые формы).</w:t>
      </w:r>
    </w:p>
    <w:p w:rsidR="00B11022" w:rsidRPr="00C235CD" w:rsidRDefault="00B11022" w:rsidP="00B11022">
      <w:pPr>
        <w:autoSpaceDE w:val="0"/>
        <w:autoSpaceDN w:val="0"/>
        <w:adjustRightInd w:val="0"/>
        <w:spacing w:after="0" w:line="360" w:lineRule="auto"/>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 xml:space="preserve">       Диагностика самочувствия ребенка в </w:t>
      </w:r>
      <w:proofErr w:type="gramStart"/>
      <w:r w:rsidRPr="00C235CD">
        <w:rPr>
          <w:rFonts w:ascii="Times New Roman" w:eastAsia="Arial Unicode MS" w:hAnsi="Times New Roman" w:cs="Times New Roman"/>
          <w:sz w:val="28"/>
          <w:szCs w:val="28"/>
          <w:lang w:eastAsia="ru-RU"/>
        </w:rPr>
        <w:t>коллективе  может</w:t>
      </w:r>
      <w:proofErr w:type="gramEnd"/>
      <w:r w:rsidRPr="00C235CD">
        <w:rPr>
          <w:rFonts w:ascii="Times New Roman" w:eastAsia="Arial Unicode MS" w:hAnsi="Times New Roman" w:cs="Times New Roman"/>
          <w:sz w:val="28"/>
          <w:szCs w:val="28"/>
          <w:lang w:eastAsia="ru-RU"/>
        </w:rPr>
        <w:t xml:space="preserve"> быть проведена через:</w:t>
      </w:r>
    </w:p>
    <w:p w:rsidR="00B11022" w:rsidRPr="00C235CD" w:rsidRDefault="00B11022" w:rsidP="00B11022">
      <w:pPr>
        <w:numPr>
          <w:ilvl w:val="0"/>
          <w:numId w:val="9"/>
        </w:numPr>
        <w:tabs>
          <w:tab w:val="left" w:pos="307"/>
        </w:tabs>
        <w:autoSpaceDE w:val="0"/>
        <w:autoSpaceDN w:val="0"/>
        <w:adjustRightInd w:val="0"/>
        <w:spacing w:after="0" w:line="360" w:lineRule="auto"/>
        <w:ind w:left="0" w:firstLine="0"/>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организацию и проведение коллективно творческих дел, где каждый может стать участником разнообразной деятельности;</w:t>
      </w:r>
    </w:p>
    <w:p w:rsidR="00B11022" w:rsidRPr="00C235CD" w:rsidRDefault="00B11022" w:rsidP="00B11022">
      <w:pPr>
        <w:numPr>
          <w:ilvl w:val="0"/>
          <w:numId w:val="9"/>
        </w:numPr>
        <w:tabs>
          <w:tab w:val="left" w:pos="307"/>
        </w:tabs>
        <w:autoSpaceDE w:val="0"/>
        <w:autoSpaceDN w:val="0"/>
        <w:adjustRightInd w:val="0"/>
        <w:spacing w:after="0" w:line="360" w:lineRule="auto"/>
        <w:ind w:left="0" w:firstLine="0"/>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проведение вечерних огоньков - откровенных разговоров, где можно дать оценку своим действиям и действиям друзей, узнать мнение о себе и своей деятельности;</w:t>
      </w:r>
    </w:p>
    <w:p w:rsidR="00B11022" w:rsidRPr="00C235CD" w:rsidRDefault="00B11022" w:rsidP="00B11022">
      <w:pPr>
        <w:numPr>
          <w:ilvl w:val="0"/>
          <w:numId w:val="9"/>
        </w:numPr>
        <w:tabs>
          <w:tab w:val="left" w:pos="307"/>
        </w:tabs>
        <w:autoSpaceDE w:val="0"/>
        <w:autoSpaceDN w:val="0"/>
        <w:adjustRightInd w:val="0"/>
        <w:spacing w:after="0" w:line="360" w:lineRule="auto"/>
        <w:ind w:left="0" w:firstLine="0"/>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проведение «свободного микрофона» (правда, его нужно проводить на достаточно высоком уровне взаимного доверия в отряде), где можно откровенно сказать о том, что волнует ребенка на данном этапе жизне</w:t>
      </w:r>
      <w:r w:rsidRPr="00C235CD">
        <w:rPr>
          <w:rFonts w:ascii="Times New Roman" w:eastAsia="Arial Unicode MS" w:hAnsi="Times New Roman" w:cs="Times New Roman"/>
          <w:sz w:val="28"/>
          <w:szCs w:val="28"/>
          <w:lang w:eastAsia="ru-RU"/>
        </w:rPr>
        <w:softHyphen/>
        <w:t xml:space="preserve">деятельности коллектива. </w:t>
      </w:r>
    </w:p>
    <w:p w:rsidR="00B11022" w:rsidRPr="00C235CD" w:rsidRDefault="00B11022" w:rsidP="00B11022">
      <w:pPr>
        <w:tabs>
          <w:tab w:val="left" w:pos="307"/>
        </w:tabs>
        <w:autoSpaceDE w:val="0"/>
        <w:autoSpaceDN w:val="0"/>
        <w:adjustRightInd w:val="0"/>
        <w:spacing w:after="0" w:line="360" w:lineRule="auto"/>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 xml:space="preserve">            Исследования показывают, что психологиче</w:t>
      </w:r>
      <w:r w:rsidRPr="00C235CD">
        <w:rPr>
          <w:rFonts w:ascii="Times New Roman" w:eastAsia="Arial Unicode MS" w:hAnsi="Times New Roman" w:cs="Times New Roman"/>
          <w:sz w:val="28"/>
          <w:szCs w:val="28"/>
          <w:lang w:eastAsia="ru-RU"/>
        </w:rPr>
        <w:softHyphen/>
        <w:t>ский климат в группе взаимозависит от оценок и самооценок: чем луч</w:t>
      </w:r>
      <w:r w:rsidRPr="00C235CD">
        <w:rPr>
          <w:rFonts w:ascii="Times New Roman" w:eastAsia="Arial Unicode MS" w:hAnsi="Times New Roman" w:cs="Times New Roman"/>
          <w:sz w:val="28"/>
          <w:szCs w:val="28"/>
          <w:lang w:eastAsia="ru-RU"/>
        </w:rPr>
        <w:softHyphen/>
        <w:t>ше психологический климат в коллективе, тем выше оценивают друг друга, тем выше самооценка. Если личность испытывает эмоциональ</w:t>
      </w:r>
      <w:r w:rsidRPr="00C235CD">
        <w:rPr>
          <w:rFonts w:ascii="Times New Roman" w:eastAsia="Arial Unicode MS" w:hAnsi="Times New Roman" w:cs="Times New Roman"/>
          <w:sz w:val="28"/>
          <w:szCs w:val="28"/>
          <w:lang w:eastAsia="ru-RU"/>
        </w:rPr>
        <w:softHyphen/>
        <w:t>ное благополучие в коллективе, то его ценности и нормы воспринима</w:t>
      </w:r>
      <w:r w:rsidRPr="00C235CD">
        <w:rPr>
          <w:rFonts w:ascii="Times New Roman" w:eastAsia="Arial Unicode MS" w:hAnsi="Times New Roman" w:cs="Times New Roman"/>
          <w:sz w:val="28"/>
          <w:szCs w:val="28"/>
          <w:lang w:eastAsia="ru-RU"/>
        </w:rPr>
        <w:softHyphen/>
        <w:t>ются ею как свои собственные, активная позиция становится значимой и привлекательной. Только благожелательные отношения могут разбу</w:t>
      </w:r>
      <w:r w:rsidRPr="00C235CD">
        <w:rPr>
          <w:rFonts w:ascii="Times New Roman" w:eastAsia="Arial Unicode MS" w:hAnsi="Times New Roman" w:cs="Times New Roman"/>
          <w:sz w:val="28"/>
          <w:szCs w:val="28"/>
          <w:lang w:eastAsia="ru-RU"/>
        </w:rPr>
        <w:softHyphen/>
        <w:t>дить активность детей.</w:t>
      </w:r>
    </w:p>
    <w:p w:rsidR="00B11022" w:rsidRPr="00C235CD" w:rsidRDefault="00B11022" w:rsidP="00B11022">
      <w:pPr>
        <w:tabs>
          <w:tab w:val="left" w:pos="206"/>
        </w:tabs>
        <w:autoSpaceDE w:val="0"/>
        <w:autoSpaceDN w:val="0"/>
        <w:adjustRightInd w:val="0"/>
        <w:spacing w:after="0" w:line="360" w:lineRule="auto"/>
        <w:jc w:val="both"/>
        <w:rPr>
          <w:rFonts w:ascii="Times New Roman" w:eastAsia="Times New Roman" w:hAnsi="Times New Roman" w:cs="Times New Roman"/>
          <w:iCs/>
          <w:sz w:val="28"/>
          <w:szCs w:val="28"/>
          <w:lang w:eastAsia="ru-RU"/>
        </w:rPr>
      </w:pPr>
      <w:r w:rsidRPr="00C235CD">
        <w:rPr>
          <w:rFonts w:ascii="Times New Roman" w:eastAsia="Times New Roman" w:hAnsi="Times New Roman" w:cs="Times New Roman"/>
          <w:sz w:val="28"/>
          <w:szCs w:val="28"/>
          <w:lang w:eastAsia="ru-RU"/>
        </w:rPr>
        <w:t xml:space="preserve">          </w:t>
      </w:r>
      <w:r w:rsidRPr="00C235CD">
        <w:rPr>
          <w:rFonts w:ascii="Times New Roman" w:eastAsia="Times New Roman" w:hAnsi="Times New Roman" w:cs="Times New Roman"/>
          <w:iCs/>
          <w:sz w:val="28"/>
          <w:szCs w:val="28"/>
          <w:lang w:eastAsia="ru-RU"/>
        </w:rPr>
        <w:t xml:space="preserve">Для </w:t>
      </w:r>
      <w:r w:rsidRPr="00C235CD">
        <w:rPr>
          <w:rFonts w:ascii="Times New Roman" w:eastAsia="Times New Roman" w:hAnsi="Times New Roman" w:cs="Times New Roman"/>
          <w:sz w:val="28"/>
          <w:szCs w:val="28"/>
          <w:lang w:eastAsia="ru-RU"/>
        </w:rPr>
        <w:t xml:space="preserve">детей младшего </w:t>
      </w:r>
      <w:r w:rsidRPr="00C235CD">
        <w:rPr>
          <w:rFonts w:ascii="Times New Roman" w:eastAsia="Times New Roman" w:hAnsi="Times New Roman" w:cs="Times New Roman"/>
          <w:iCs/>
          <w:sz w:val="28"/>
          <w:szCs w:val="28"/>
          <w:lang w:eastAsia="ru-RU"/>
        </w:rPr>
        <w:t xml:space="preserve">возраста возможно использование методов сказки, игр, незаконченных предложений, </w:t>
      </w:r>
      <w:proofErr w:type="spellStart"/>
      <w:r w:rsidRPr="00C235CD">
        <w:rPr>
          <w:rFonts w:ascii="Times New Roman" w:eastAsia="Times New Roman" w:hAnsi="Times New Roman" w:cs="Times New Roman"/>
          <w:iCs/>
          <w:sz w:val="28"/>
          <w:szCs w:val="28"/>
          <w:lang w:eastAsia="ru-RU"/>
        </w:rPr>
        <w:t>цветопись</w:t>
      </w:r>
      <w:proofErr w:type="spellEnd"/>
      <w:r w:rsidRPr="00C235CD">
        <w:rPr>
          <w:rFonts w:ascii="Times New Roman" w:eastAsia="Times New Roman" w:hAnsi="Times New Roman" w:cs="Times New Roman"/>
          <w:iCs/>
          <w:sz w:val="28"/>
          <w:szCs w:val="28"/>
          <w:lang w:eastAsia="ru-RU"/>
        </w:rPr>
        <w:t>. Описание ребенком происходящих событий, ролей которые он приписывает своим героям; предметы, которые он изображает, дают возможность судить о его ценностях, развитии мышления, воображении, речи. По рисункам на темы «Я», «Я и мои друзья»; «Что я больше всего люблю», «Моя семья» и другие, иллюстрациям к сказкам можно получить информацию о самочувствии ребенка, степени развития его самосознания.</w:t>
      </w:r>
    </w:p>
    <w:p w:rsidR="00B11022" w:rsidRPr="00C235CD" w:rsidRDefault="00B11022" w:rsidP="00B11022">
      <w:pPr>
        <w:autoSpaceDE w:val="0"/>
        <w:autoSpaceDN w:val="0"/>
        <w:adjustRightInd w:val="0"/>
        <w:spacing w:after="0" w:line="360" w:lineRule="auto"/>
        <w:jc w:val="both"/>
        <w:rPr>
          <w:rFonts w:ascii="Times New Roman" w:eastAsia="Arial Unicode MS" w:hAnsi="Times New Roman" w:cs="Times New Roman"/>
          <w:iCs/>
          <w:sz w:val="28"/>
          <w:szCs w:val="28"/>
          <w:lang w:eastAsia="ru-RU"/>
        </w:rPr>
      </w:pPr>
      <w:r w:rsidRPr="00C235CD">
        <w:rPr>
          <w:rFonts w:ascii="Times New Roman" w:eastAsia="Arial Unicode MS" w:hAnsi="Times New Roman" w:cs="Times New Roman"/>
          <w:iCs/>
          <w:sz w:val="28"/>
          <w:szCs w:val="28"/>
          <w:lang w:eastAsia="ru-RU"/>
        </w:rPr>
        <w:t xml:space="preserve">            В </w:t>
      </w:r>
      <w:r w:rsidRPr="00C235CD">
        <w:rPr>
          <w:rFonts w:ascii="Times New Roman" w:eastAsia="Arial Unicode MS" w:hAnsi="Times New Roman" w:cs="Times New Roman"/>
          <w:sz w:val="28"/>
          <w:szCs w:val="28"/>
          <w:lang w:eastAsia="ru-RU"/>
        </w:rPr>
        <w:t>подростковом возрасте можно использовать</w:t>
      </w:r>
      <w:r w:rsidRPr="00C235CD">
        <w:rPr>
          <w:rFonts w:ascii="Times New Roman" w:eastAsia="Arial Unicode MS" w:hAnsi="Times New Roman" w:cs="Times New Roman"/>
          <w:iCs/>
          <w:sz w:val="28"/>
          <w:szCs w:val="28"/>
          <w:lang w:eastAsia="ru-RU"/>
        </w:rPr>
        <w:t xml:space="preserve"> методы анкетирования, тесты, дискуссии, помогающие открыть себя, познать свой характер, свои возможности, особенности психических процессов. С целью выяснения </w:t>
      </w:r>
      <w:r w:rsidRPr="00C235CD">
        <w:rPr>
          <w:rFonts w:ascii="Times New Roman" w:eastAsia="Arial Unicode MS" w:hAnsi="Times New Roman" w:cs="Times New Roman"/>
          <w:iCs/>
          <w:sz w:val="28"/>
          <w:szCs w:val="28"/>
          <w:lang w:eastAsia="ru-RU"/>
        </w:rPr>
        <w:lastRenderedPageBreak/>
        <w:t>мотивов деятельности, интересов, самооценки подростков хорошо использовать методику незаконченного предложе</w:t>
      </w:r>
      <w:r w:rsidRPr="00C235CD">
        <w:rPr>
          <w:rFonts w:ascii="Times New Roman" w:eastAsia="Arial Unicode MS" w:hAnsi="Times New Roman" w:cs="Times New Roman"/>
          <w:iCs/>
          <w:sz w:val="28"/>
          <w:szCs w:val="28"/>
          <w:lang w:eastAsia="ru-RU"/>
        </w:rPr>
        <w:softHyphen/>
        <w:t>ния, где включить вопросы типа:</w:t>
      </w:r>
    </w:p>
    <w:p w:rsidR="00B11022" w:rsidRPr="00C235CD" w:rsidRDefault="00B11022" w:rsidP="00B11022">
      <w:pPr>
        <w:numPr>
          <w:ilvl w:val="0"/>
          <w:numId w:val="7"/>
        </w:numPr>
        <w:tabs>
          <w:tab w:val="left" w:pos="581"/>
        </w:tabs>
        <w:autoSpaceDE w:val="0"/>
        <w:autoSpaceDN w:val="0"/>
        <w:adjustRightInd w:val="0"/>
        <w:spacing w:after="0" w:line="360" w:lineRule="auto"/>
        <w:jc w:val="both"/>
        <w:rPr>
          <w:rFonts w:ascii="Times New Roman" w:eastAsia="Arial Unicode MS" w:hAnsi="Times New Roman" w:cs="Times New Roman"/>
          <w:b/>
          <w:i/>
          <w:iCs/>
          <w:sz w:val="28"/>
          <w:szCs w:val="28"/>
          <w:lang w:eastAsia="ru-RU"/>
        </w:rPr>
      </w:pPr>
      <w:r w:rsidRPr="00C235CD">
        <w:rPr>
          <w:rFonts w:ascii="Times New Roman" w:eastAsia="Arial Unicode MS" w:hAnsi="Times New Roman" w:cs="Times New Roman"/>
          <w:b/>
          <w:i/>
          <w:iCs/>
          <w:sz w:val="28"/>
          <w:szCs w:val="28"/>
          <w:lang w:eastAsia="ru-RU"/>
        </w:rPr>
        <w:t>если бы я был руководителем отряда, то ...</w:t>
      </w:r>
    </w:p>
    <w:p w:rsidR="00B11022" w:rsidRPr="00C235CD" w:rsidRDefault="00B11022" w:rsidP="00B11022">
      <w:pPr>
        <w:numPr>
          <w:ilvl w:val="0"/>
          <w:numId w:val="7"/>
        </w:numPr>
        <w:tabs>
          <w:tab w:val="left" w:pos="581"/>
        </w:tabs>
        <w:autoSpaceDE w:val="0"/>
        <w:autoSpaceDN w:val="0"/>
        <w:adjustRightInd w:val="0"/>
        <w:spacing w:after="0" w:line="360" w:lineRule="auto"/>
        <w:jc w:val="both"/>
        <w:rPr>
          <w:rFonts w:ascii="Times New Roman" w:eastAsia="Arial Unicode MS" w:hAnsi="Times New Roman" w:cs="Times New Roman"/>
          <w:b/>
          <w:i/>
          <w:iCs/>
          <w:sz w:val="28"/>
          <w:szCs w:val="28"/>
          <w:lang w:eastAsia="ru-RU"/>
        </w:rPr>
      </w:pPr>
      <w:r w:rsidRPr="00C235CD">
        <w:rPr>
          <w:rFonts w:ascii="Times New Roman" w:eastAsia="Arial Unicode MS" w:hAnsi="Times New Roman" w:cs="Times New Roman"/>
          <w:b/>
          <w:i/>
          <w:iCs/>
          <w:sz w:val="28"/>
          <w:szCs w:val="28"/>
          <w:lang w:eastAsia="ru-RU"/>
        </w:rPr>
        <w:t>чтобы в лагере было интересно, нужно ...</w:t>
      </w:r>
    </w:p>
    <w:p w:rsidR="00B11022" w:rsidRPr="00C235CD" w:rsidRDefault="00B11022" w:rsidP="00B11022">
      <w:pPr>
        <w:tabs>
          <w:tab w:val="left" w:pos="581"/>
        </w:tabs>
        <w:autoSpaceDE w:val="0"/>
        <w:autoSpaceDN w:val="0"/>
        <w:adjustRightInd w:val="0"/>
        <w:spacing w:after="0" w:line="360" w:lineRule="auto"/>
        <w:jc w:val="both"/>
        <w:rPr>
          <w:rFonts w:ascii="Times New Roman" w:eastAsia="Arial Unicode MS" w:hAnsi="Times New Roman" w:cs="Times New Roman"/>
          <w:b/>
          <w:i/>
          <w:iCs/>
          <w:sz w:val="28"/>
          <w:szCs w:val="28"/>
          <w:lang w:eastAsia="ru-RU"/>
        </w:rPr>
      </w:pPr>
    </w:p>
    <w:p w:rsidR="00B11022" w:rsidRPr="00C235CD" w:rsidRDefault="00B11022" w:rsidP="00B11022">
      <w:pPr>
        <w:tabs>
          <w:tab w:val="left" w:pos="595"/>
        </w:tabs>
        <w:autoSpaceDE w:val="0"/>
        <w:autoSpaceDN w:val="0"/>
        <w:adjustRightInd w:val="0"/>
        <w:spacing w:after="0" w:line="360" w:lineRule="auto"/>
        <w:ind w:hanging="226"/>
        <w:jc w:val="both"/>
        <w:rPr>
          <w:rFonts w:ascii="Times New Roman" w:eastAsia="Arial Unicode MS" w:hAnsi="Times New Roman" w:cs="Times New Roman"/>
          <w:b/>
          <w:bCs/>
          <w:i/>
          <w:iCs/>
          <w:sz w:val="28"/>
          <w:szCs w:val="28"/>
          <w:lang w:eastAsia="ru-RU"/>
        </w:rPr>
      </w:pPr>
      <w:r w:rsidRPr="00C235CD">
        <w:rPr>
          <w:rFonts w:ascii="Times New Roman" w:eastAsia="Arial Unicode MS" w:hAnsi="Times New Roman" w:cs="Times New Roman"/>
          <w:b/>
          <w:bCs/>
          <w:i/>
          <w:iCs/>
          <w:sz w:val="28"/>
          <w:szCs w:val="28"/>
          <w:lang w:eastAsia="ru-RU"/>
        </w:rPr>
        <w:t xml:space="preserve">                                          Текст-рисунок</w:t>
      </w:r>
    </w:p>
    <w:p w:rsidR="00B11022" w:rsidRPr="00C235CD" w:rsidRDefault="00B11022" w:rsidP="00B11022">
      <w:pPr>
        <w:autoSpaceDE w:val="0"/>
        <w:autoSpaceDN w:val="0"/>
        <w:adjustRightInd w:val="0"/>
        <w:spacing w:after="0" w:line="360" w:lineRule="auto"/>
        <w:ind w:firstLine="206"/>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Методика рисунка достаточно разнообразна. Можно предложить детям выполнить рисунок по заданной теме: «Мои товарищи», «Я в лагере».   Такие рисунки нужны, в первую очередь, для выявления самочувствия детей, их настроения в складывающемся коллективе, их товарищеских связей и общего восприятия своей жизни на данный период.</w:t>
      </w:r>
    </w:p>
    <w:p w:rsidR="00B11022" w:rsidRPr="00C235CD" w:rsidRDefault="00B11022" w:rsidP="00B11022">
      <w:pPr>
        <w:autoSpaceDE w:val="0"/>
        <w:autoSpaceDN w:val="0"/>
        <w:adjustRightInd w:val="0"/>
        <w:spacing w:after="0" w:line="360" w:lineRule="auto"/>
        <w:ind w:firstLine="206"/>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Как правило, ребенок, чувствующий себя психологически комфортно в коллективе, использует в рисунке яркие цвета, сюжеты отражают позитивное межличностное взаимодействие, рисунок располагается по всему листу и др.</w:t>
      </w:r>
    </w:p>
    <w:p w:rsidR="00B11022" w:rsidRPr="00C235CD" w:rsidRDefault="00B11022" w:rsidP="00B11022">
      <w:pPr>
        <w:autoSpaceDE w:val="0"/>
        <w:autoSpaceDN w:val="0"/>
        <w:adjustRightInd w:val="0"/>
        <w:spacing w:after="0" w:line="360" w:lineRule="auto"/>
        <w:ind w:firstLine="206"/>
        <w:jc w:val="both"/>
        <w:rPr>
          <w:rFonts w:ascii="Times New Roman" w:eastAsia="Arial Unicode MS" w:hAnsi="Times New Roman" w:cs="Times New Roman"/>
          <w:sz w:val="28"/>
          <w:szCs w:val="28"/>
          <w:lang w:eastAsia="ru-RU"/>
        </w:rPr>
      </w:pPr>
    </w:p>
    <w:p w:rsidR="00B11022" w:rsidRPr="00C235CD" w:rsidRDefault="00B11022" w:rsidP="00B11022">
      <w:pPr>
        <w:autoSpaceDE w:val="0"/>
        <w:autoSpaceDN w:val="0"/>
        <w:adjustRightInd w:val="0"/>
        <w:spacing w:after="0" w:line="360" w:lineRule="auto"/>
        <w:ind w:firstLine="302"/>
        <w:jc w:val="both"/>
        <w:rPr>
          <w:rFonts w:ascii="Times New Roman" w:eastAsia="Times New Roman" w:hAnsi="Times New Roman" w:cs="Times New Roman"/>
          <w:b/>
          <w:bCs/>
          <w:i/>
          <w:iCs/>
          <w:sz w:val="28"/>
          <w:szCs w:val="28"/>
          <w:lang w:eastAsia="ru-RU"/>
        </w:rPr>
      </w:pPr>
      <w:r w:rsidRPr="00C235CD">
        <w:rPr>
          <w:rFonts w:ascii="Times New Roman" w:eastAsia="Times New Roman" w:hAnsi="Times New Roman" w:cs="Times New Roman"/>
          <w:b/>
          <w:bCs/>
          <w:i/>
          <w:iCs/>
          <w:sz w:val="28"/>
          <w:szCs w:val="28"/>
          <w:lang w:eastAsia="ru-RU"/>
        </w:rPr>
        <w:t xml:space="preserve">               Фантастический выбор</w:t>
      </w:r>
    </w:p>
    <w:p w:rsidR="00B11022" w:rsidRPr="00C235CD" w:rsidRDefault="00B11022" w:rsidP="00B11022">
      <w:pPr>
        <w:autoSpaceDE w:val="0"/>
        <w:autoSpaceDN w:val="0"/>
        <w:adjustRightInd w:val="0"/>
        <w:spacing w:after="0" w:line="360" w:lineRule="auto"/>
        <w:ind w:firstLine="221"/>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 xml:space="preserve">    Этот метод требует от педагога игровой инструментов</w:t>
      </w:r>
      <w:r w:rsidRPr="00C235CD">
        <w:rPr>
          <w:rFonts w:ascii="Times New Roman" w:eastAsia="Arial Unicode MS" w:hAnsi="Times New Roman" w:cs="Times New Roman"/>
          <w:sz w:val="28"/>
          <w:szCs w:val="28"/>
          <w:lang w:eastAsia="ru-RU"/>
        </w:rPr>
        <w:softHyphen/>
        <w:t>ки. Производится апелляция к воображению, и на фоне воображаемой «волшебной» ситуации актуализируются и вербально оформляются потребности детей. Они называ</w:t>
      </w:r>
      <w:r w:rsidRPr="00C235CD">
        <w:rPr>
          <w:rFonts w:ascii="Times New Roman" w:eastAsia="Arial Unicode MS" w:hAnsi="Times New Roman" w:cs="Times New Roman"/>
          <w:sz w:val="28"/>
          <w:szCs w:val="28"/>
          <w:lang w:eastAsia="ru-RU"/>
        </w:rPr>
        <w:softHyphen/>
        <w:t>ют личностные ценности и указывают лица, находящиеся в зоне их ценностной сферы. Например:</w:t>
      </w:r>
    </w:p>
    <w:p w:rsidR="00B11022" w:rsidRPr="00C235CD" w:rsidRDefault="00B11022" w:rsidP="00B11022">
      <w:pPr>
        <w:numPr>
          <w:ilvl w:val="0"/>
          <w:numId w:val="5"/>
        </w:numPr>
        <w:tabs>
          <w:tab w:val="left" w:pos="427"/>
        </w:tabs>
        <w:autoSpaceDE w:val="0"/>
        <w:autoSpaceDN w:val="0"/>
        <w:adjustRightInd w:val="0"/>
        <w:spacing w:after="0" w:line="360" w:lineRule="auto"/>
        <w:ind w:firstLine="226"/>
        <w:jc w:val="both"/>
        <w:rPr>
          <w:rFonts w:ascii="Times New Roman" w:eastAsia="Times New Roman" w:hAnsi="Times New Roman" w:cs="Times New Roman"/>
          <w:sz w:val="28"/>
          <w:szCs w:val="28"/>
          <w:lang w:eastAsia="ru-RU"/>
        </w:rPr>
      </w:pPr>
      <w:r w:rsidRPr="00C235CD">
        <w:rPr>
          <w:rFonts w:ascii="Times New Roman" w:eastAsia="Times New Roman" w:hAnsi="Times New Roman" w:cs="Times New Roman"/>
          <w:sz w:val="28"/>
          <w:szCs w:val="28"/>
          <w:lang w:eastAsia="ru-RU"/>
        </w:rPr>
        <w:t>Приплыла к тебе золотая рыбка, спросила: «Чего тебе надобно?» Ответь ей.</w:t>
      </w:r>
    </w:p>
    <w:p w:rsidR="00B11022" w:rsidRPr="00C235CD" w:rsidRDefault="00B11022" w:rsidP="00B11022">
      <w:pPr>
        <w:numPr>
          <w:ilvl w:val="0"/>
          <w:numId w:val="5"/>
        </w:numPr>
        <w:tabs>
          <w:tab w:val="left" w:pos="427"/>
        </w:tabs>
        <w:autoSpaceDE w:val="0"/>
        <w:autoSpaceDN w:val="0"/>
        <w:adjustRightInd w:val="0"/>
        <w:spacing w:after="0" w:line="360" w:lineRule="auto"/>
        <w:ind w:firstLine="226"/>
        <w:jc w:val="both"/>
        <w:rPr>
          <w:rFonts w:ascii="Times New Roman" w:eastAsia="Times New Roman" w:hAnsi="Times New Roman" w:cs="Times New Roman"/>
          <w:sz w:val="28"/>
          <w:szCs w:val="28"/>
          <w:lang w:eastAsia="ru-RU"/>
        </w:rPr>
      </w:pPr>
      <w:r w:rsidRPr="00C235CD">
        <w:rPr>
          <w:rFonts w:ascii="Times New Roman" w:eastAsia="Times New Roman" w:hAnsi="Times New Roman" w:cs="Times New Roman"/>
          <w:sz w:val="28"/>
          <w:szCs w:val="28"/>
          <w:lang w:eastAsia="ru-RU"/>
        </w:rPr>
        <w:t>Если бы ты стал на час волшебником, что бы ты сделал?</w:t>
      </w:r>
    </w:p>
    <w:p w:rsidR="00B11022" w:rsidRPr="00C235CD" w:rsidRDefault="00B11022" w:rsidP="00B11022">
      <w:pPr>
        <w:numPr>
          <w:ilvl w:val="0"/>
          <w:numId w:val="5"/>
        </w:numPr>
        <w:tabs>
          <w:tab w:val="left" w:pos="427"/>
        </w:tabs>
        <w:autoSpaceDE w:val="0"/>
        <w:autoSpaceDN w:val="0"/>
        <w:adjustRightInd w:val="0"/>
        <w:spacing w:after="0" w:line="360" w:lineRule="auto"/>
        <w:ind w:firstLine="226"/>
        <w:jc w:val="both"/>
        <w:rPr>
          <w:rFonts w:ascii="Times New Roman" w:eastAsia="Times New Roman" w:hAnsi="Times New Roman" w:cs="Times New Roman"/>
          <w:sz w:val="28"/>
          <w:szCs w:val="28"/>
          <w:lang w:eastAsia="ru-RU"/>
        </w:rPr>
      </w:pPr>
      <w:r w:rsidRPr="00C235CD">
        <w:rPr>
          <w:rFonts w:ascii="Times New Roman" w:eastAsia="Times New Roman" w:hAnsi="Times New Roman" w:cs="Times New Roman"/>
          <w:sz w:val="28"/>
          <w:szCs w:val="28"/>
          <w:lang w:eastAsia="ru-RU"/>
        </w:rPr>
        <w:t>У тебя в руках цветик-</w:t>
      </w:r>
      <w:proofErr w:type="spellStart"/>
      <w:r w:rsidRPr="00C235CD">
        <w:rPr>
          <w:rFonts w:ascii="Times New Roman" w:eastAsia="Times New Roman" w:hAnsi="Times New Roman" w:cs="Times New Roman"/>
          <w:sz w:val="28"/>
          <w:szCs w:val="28"/>
          <w:lang w:eastAsia="ru-RU"/>
        </w:rPr>
        <w:t>семицветик</w:t>
      </w:r>
      <w:proofErr w:type="spellEnd"/>
      <w:r w:rsidRPr="00C235CD">
        <w:rPr>
          <w:rFonts w:ascii="Times New Roman" w:eastAsia="Times New Roman" w:hAnsi="Times New Roman" w:cs="Times New Roman"/>
          <w:sz w:val="28"/>
          <w:szCs w:val="28"/>
          <w:lang w:eastAsia="ru-RU"/>
        </w:rPr>
        <w:t>. Отрывай мыслен</w:t>
      </w:r>
      <w:r w:rsidRPr="00C235CD">
        <w:rPr>
          <w:rFonts w:ascii="Times New Roman" w:eastAsia="Times New Roman" w:hAnsi="Times New Roman" w:cs="Times New Roman"/>
          <w:sz w:val="28"/>
          <w:szCs w:val="28"/>
          <w:lang w:eastAsia="ru-RU"/>
        </w:rPr>
        <w:softHyphen/>
        <w:t>но лепестки, чего ты попросишь для себя?</w:t>
      </w:r>
    </w:p>
    <w:p w:rsidR="00B11022" w:rsidRPr="00C235CD" w:rsidRDefault="00B11022" w:rsidP="00B11022">
      <w:pPr>
        <w:numPr>
          <w:ilvl w:val="0"/>
          <w:numId w:val="5"/>
        </w:numPr>
        <w:tabs>
          <w:tab w:val="left" w:pos="427"/>
        </w:tabs>
        <w:autoSpaceDE w:val="0"/>
        <w:autoSpaceDN w:val="0"/>
        <w:adjustRightInd w:val="0"/>
        <w:spacing w:after="0" w:line="360" w:lineRule="auto"/>
        <w:ind w:firstLine="226"/>
        <w:jc w:val="both"/>
        <w:rPr>
          <w:rFonts w:ascii="Times New Roman" w:eastAsia="Times New Roman" w:hAnsi="Times New Roman" w:cs="Times New Roman"/>
          <w:sz w:val="28"/>
          <w:szCs w:val="28"/>
          <w:lang w:eastAsia="ru-RU"/>
        </w:rPr>
      </w:pPr>
      <w:r w:rsidRPr="00C235CD">
        <w:rPr>
          <w:rFonts w:ascii="Times New Roman" w:eastAsia="Times New Roman" w:hAnsi="Times New Roman" w:cs="Times New Roman"/>
          <w:sz w:val="28"/>
          <w:szCs w:val="28"/>
          <w:lang w:eastAsia="ru-RU"/>
        </w:rPr>
        <w:t>Мы нашли волшебную палочку, которая исполняет все желания, стоит только потереть ее шелковой нитью. Что бы ты предложил для исполнения?</w:t>
      </w:r>
    </w:p>
    <w:p w:rsidR="00B11022" w:rsidRPr="00C235CD" w:rsidRDefault="00B11022" w:rsidP="00B11022">
      <w:pPr>
        <w:autoSpaceDE w:val="0"/>
        <w:autoSpaceDN w:val="0"/>
        <w:adjustRightInd w:val="0"/>
        <w:spacing w:after="0" w:line="360" w:lineRule="auto"/>
        <w:ind w:firstLine="245"/>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lastRenderedPageBreak/>
        <w:t>-Ты отправляешься на необитаемый остров и будешь жить там всю оставшуюся жизнь. С собой можешь взять все, что обозначишь пятью словами. Назови пять слов.</w:t>
      </w:r>
    </w:p>
    <w:p w:rsidR="00B11022" w:rsidRPr="00C235CD" w:rsidRDefault="00B11022" w:rsidP="00B11022">
      <w:pPr>
        <w:autoSpaceDE w:val="0"/>
        <w:autoSpaceDN w:val="0"/>
        <w:adjustRightInd w:val="0"/>
        <w:spacing w:after="0" w:line="360" w:lineRule="auto"/>
        <w:ind w:firstLine="301"/>
        <w:jc w:val="both"/>
        <w:rPr>
          <w:rFonts w:ascii="Times New Roman" w:eastAsia="Times New Roman" w:hAnsi="Times New Roman" w:cs="Times New Roman"/>
          <w:sz w:val="28"/>
          <w:szCs w:val="28"/>
          <w:lang w:eastAsia="ru-RU"/>
        </w:rPr>
      </w:pPr>
      <w:r w:rsidRPr="00C235CD">
        <w:rPr>
          <w:rFonts w:ascii="Times New Roman" w:eastAsia="Times New Roman" w:hAnsi="Times New Roman" w:cs="Times New Roman"/>
          <w:sz w:val="28"/>
          <w:szCs w:val="28"/>
          <w:lang w:eastAsia="ru-RU"/>
        </w:rPr>
        <w:t>Фантастический выбор может получить письменное оформление: выпускается бюллетень с текстом и рисунками, рассказывающий о характере произведенного выбора. Детям такой бюллетень чрезвычайно интересен: они сравнивают свои ответы с ответами товарищей. Безусловно, материалы безымянны.</w:t>
      </w:r>
    </w:p>
    <w:p w:rsidR="00B11022" w:rsidRPr="00C235CD" w:rsidRDefault="00B11022" w:rsidP="00B11022">
      <w:pPr>
        <w:autoSpaceDE w:val="0"/>
        <w:autoSpaceDN w:val="0"/>
        <w:adjustRightInd w:val="0"/>
        <w:spacing w:after="0" w:line="360" w:lineRule="auto"/>
        <w:ind w:firstLine="302"/>
        <w:jc w:val="both"/>
        <w:rPr>
          <w:rFonts w:ascii="Times New Roman" w:eastAsia="Times New Roman" w:hAnsi="Times New Roman" w:cs="Times New Roman"/>
          <w:sz w:val="28"/>
          <w:szCs w:val="28"/>
          <w:lang w:eastAsia="ru-RU"/>
        </w:rPr>
      </w:pPr>
    </w:p>
    <w:p w:rsidR="00B11022" w:rsidRPr="00C235CD" w:rsidRDefault="00B11022" w:rsidP="00B11022">
      <w:pPr>
        <w:autoSpaceDE w:val="0"/>
        <w:autoSpaceDN w:val="0"/>
        <w:adjustRightInd w:val="0"/>
        <w:spacing w:after="0" w:line="360" w:lineRule="auto"/>
        <w:ind w:firstLine="274"/>
        <w:jc w:val="both"/>
        <w:rPr>
          <w:rFonts w:ascii="Times New Roman" w:eastAsia="Arial Unicode MS" w:hAnsi="Times New Roman" w:cs="Times New Roman"/>
          <w:b/>
          <w:i/>
          <w:sz w:val="28"/>
          <w:szCs w:val="28"/>
          <w:lang w:eastAsia="ru-RU"/>
        </w:rPr>
      </w:pPr>
      <w:r w:rsidRPr="00C235CD">
        <w:rPr>
          <w:rFonts w:ascii="Times New Roman" w:eastAsia="Arial Unicode MS" w:hAnsi="Times New Roman" w:cs="Times New Roman"/>
          <w:sz w:val="28"/>
          <w:szCs w:val="28"/>
          <w:lang w:eastAsia="ru-RU"/>
        </w:rPr>
        <w:t xml:space="preserve">               </w:t>
      </w:r>
      <w:r w:rsidRPr="00C235CD">
        <w:rPr>
          <w:rFonts w:ascii="Times New Roman" w:eastAsia="Arial Unicode MS" w:hAnsi="Times New Roman" w:cs="Times New Roman"/>
          <w:b/>
          <w:i/>
          <w:sz w:val="28"/>
          <w:szCs w:val="28"/>
          <w:lang w:eastAsia="ru-RU"/>
        </w:rPr>
        <w:t>Акт добровольцев</w:t>
      </w:r>
    </w:p>
    <w:p w:rsidR="00B11022" w:rsidRPr="00C235CD" w:rsidRDefault="00B11022" w:rsidP="00B11022">
      <w:pPr>
        <w:autoSpaceDE w:val="0"/>
        <w:autoSpaceDN w:val="0"/>
        <w:adjustRightInd w:val="0"/>
        <w:spacing w:after="0" w:line="360" w:lineRule="auto"/>
        <w:ind w:firstLine="302"/>
        <w:jc w:val="both"/>
        <w:rPr>
          <w:rFonts w:ascii="Times New Roman" w:eastAsia="Times New Roman" w:hAnsi="Times New Roman" w:cs="Times New Roman"/>
          <w:sz w:val="28"/>
          <w:szCs w:val="28"/>
          <w:lang w:eastAsia="ru-RU"/>
        </w:rPr>
      </w:pPr>
      <w:r w:rsidRPr="00C235CD">
        <w:rPr>
          <w:rFonts w:ascii="Times New Roman" w:eastAsia="Times New Roman" w:hAnsi="Times New Roman" w:cs="Times New Roman"/>
          <w:sz w:val="28"/>
          <w:szCs w:val="28"/>
          <w:lang w:eastAsia="ru-RU"/>
        </w:rPr>
        <w:t>Методика рассчитана на практи</w:t>
      </w:r>
      <w:r w:rsidRPr="00C235CD">
        <w:rPr>
          <w:rFonts w:ascii="Times New Roman" w:eastAsia="Times New Roman" w:hAnsi="Times New Roman" w:cs="Times New Roman"/>
          <w:sz w:val="28"/>
          <w:szCs w:val="28"/>
          <w:lang w:eastAsia="ru-RU"/>
        </w:rPr>
        <w:softHyphen/>
        <w:t>чески-действенный свободный выбор.</w:t>
      </w:r>
    </w:p>
    <w:p w:rsidR="00B11022" w:rsidRPr="00C235CD" w:rsidRDefault="00B11022" w:rsidP="00B11022">
      <w:pPr>
        <w:autoSpaceDE w:val="0"/>
        <w:autoSpaceDN w:val="0"/>
        <w:adjustRightInd w:val="0"/>
        <w:spacing w:after="0" w:line="360" w:lineRule="auto"/>
        <w:ind w:firstLine="283"/>
        <w:jc w:val="both"/>
        <w:rPr>
          <w:rFonts w:ascii="Times New Roman" w:eastAsia="Times New Roman" w:hAnsi="Times New Roman" w:cs="Times New Roman"/>
          <w:sz w:val="28"/>
          <w:szCs w:val="28"/>
          <w:lang w:eastAsia="ru-RU"/>
        </w:rPr>
      </w:pPr>
      <w:r w:rsidRPr="00C235CD">
        <w:rPr>
          <w:rFonts w:ascii="Times New Roman" w:eastAsia="Times New Roman" w:hAnsi="Times New Roman" w:cs="Times New Roman"/>
          <w:sz w:val="28"/>
          <w:szCs w:val="28"/>
          <w:lang w:eastAsia="ru-RU"/>
        </w:rPr>
        <w:t>Детям предлагается избрать поведение, в котором ре</w:t>
      </w:r>
      <w:r w:rsidRPr="00C235CD">
        <w:rPr>
          <w:rFonts w:ascii="Times New Roman" w:eastAsia="Times New Roman" w:hAnsi="Times New Roman" w:cs="Times New Roman"/>
          <w:sz w:val="28"/>
          <w:szCs w:val="28"/>
          <w:lang w:eastAsia="ru-RU"/>
        </w:rPr>
        <w:softHyphen/>
        <w:t>ально проявляются ценностные отношения: Кто хочет по</w:t>
      </w:r>
      <w:r w:rsidRPr="00C235CD">
        <w:rPr>
          <w:rFonts w:ascii="Times New Roman" w:eastAsia="Times New Roman" w:hAnsi="Times New Roman" w:cs="Times New Roman"/>
          <w:sz w:val="28"/>
          <w:szCs w:val="28"/>
          <w:lang w:eastAsia="ru-RU"/>
        </w:rPr>
        <w:softHyphen/>
        <w:t>мочь человеку? Кто хочет сделать доброе дело? Кто мог бы поработать для общего блага? и т.д.</w:t>
      </w:r>
    </w:p>
    <w:p w:rsidR="00B11022" w:rsidRPr="00C235CD" w:rsidRDefault="00B11022" w:rsidP="00B11022">
      <w:pPr>
        <w:autoSpaceDE w:val="0"/>
        <w:autoSpaceDN w:val="0"/>
        <w:adjustRightInd w:val="0"/>
        <w:spacing w:after="0" w:line="360" w:lineRule="auto"/>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При этом исключаются агитация, психологическое дав</w:t>
      </w:r>
      <w:r w:rsidRPr="00C235CD">
        <w:rPr>
          <w:rFonts w:ascii="Times New Roman" w:eastAsia="Arial Unicode MS" w:hAnsi="Times New Roman" w:cs="Times New Roman"/>
          <w:sz w:val="28"/>
          <w:szCs w:val="28"/>
          <w:lang w:eastAsia="ru-RU"/>
        </w:rPr>
        <w:softHyphen/>
        <w:t>ление на личность и какая-либо оценка в адрес избранного поведения. Заранее подыскивается реальное дело, небольшое по объему и краткое по времени. Дети, сделавшие позитив</w:t>
      </w:r>
      <w:r w:rsidRPr="00C235CD">
        <w:rPr>
          <w:rFonts w:ascii="Times New Roman" w:eastAsia="Arial Unicode MS" w:hAnsi="Times New Roman" w:cs="Times New Roman"/>
          <w:sz w:val="28"/>
          <w:szCs w:val="28"/>
          <w:lang w:eastAsia="ru-RU"/>
        </w:rPr>
        <w:softHyphen/>
        <w:t xml:space="preserve">ный выбор, его исполняют.                               </w:t>
      </w:r>
    </w:p>
    <w:p w:rsidR="00B11022" w:rsidRPr="00C235CD" w:rsidRDefault="00B11022" w:rsidP="00B11022">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    </w:t>
      </w:r>
    </w:p>
    <w:p w:rsidR="00B11022" w:rsidRPr="00C235CD" w:rsidRDefault="00B11022" w:rsidP="00B11022">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      Для изучения </w:t>
      </w:r>
      <w:r w:rsidRPr="00C235CD">
        <w:rPr>
          <w:rFonts w:ascii="Times New Roman" w:eastAsia="Calibri" w:hAnsi="Times New Roman" w:cs="Times New Roman"/>
          <w:b/>
          <w:sz w:val="28"/>
          <w:szCs w:val="28"/>
        </w:rPr>
        <w:t xml:space="preserve">межличностных отношений </w:t>
      </w:r>
      <w:r w:rsidRPr="00C235CD">
        <w:rPr>
          <w:rFonts w:ascii="Times New Roman" w:eastAsia="Calibri" w:hAnsi="Times New Roman" w:cs="Times New Roman"/>
          <w:sz w:val="28"/>
          <w:szCs w:val="28"/>
        </w:rPr>
        <w:t xml:space="preserve">в группе используется социометрия. Можно провести  социометрический  эксперимент </w:t>
      </w:r>
      <w:r w:rsidRPr="00C235CD">
        <w:rPr>
          <w:rFonts w:ascii="Times New Roman" w:eastAsia="Calibri" w:hAnsi="Times New Roman" w:cs="Times New Roman"/>
          <w:b/>
          <w:i/>
          <w:sz w:val="28"/>
          <w:szCs w:val="28"/>
        </w:rPr>
        <w:t>«У кого больше карточек»</w:t>
      </w:r>
      <w:r w:rsidRPr="00C235CD">
        <w:rPr>
          <w:rFonts w:ascii="Times New Roman" w:eastAsia="Calibri" w:hAnsi="Times New Roman" w:cs="Times New Roman"/>
          <w:b/>
          <w:sz w:val="28"/>
          <w:szCs w:val="28"/>
        </w:rPr>
        <w:t>,</w:t>
      </w:r>
      <w:r w:rsidRPr="00C235CD">
        <w:rPr>
          <w:rFonts w:ascii="Times New Roman" w:eastAsia="Calibri" w:hAnsi="Times New Roman" w:cs="Times New Roman"/>
          <w:sz w:val="28"/>
          <w:szCs w:val="28"/>
        </w:rPr>
        <w:t xml:space="preserve"> разработанный </w:t>
      </w:r>
      <w:proofErr w:type="spellStart"/>
      <w:r w:rsidRPr="00C235CD">
        <w:rPr>
          <w:rFonts w:ascii="Times New Roman" w:eastAsia="Calibri" w:hAnsi="Times New Roman" w:cs="Times New Roman"/>
          <w:sz w:val="28"/>
          <w:szCs w:val="28"/>
        </w:rPr>
        <w:t>Я.Л.Коломинским</w:t>
      </w:r>
      <w:proofErr w:type="spellEnd"/>
      <w:r w:rsidRPr="00C235CD">
        <w:rPr>
          <w:rFonts w:ascii="Times New Roman" w:eastAsia="Calibri" w:hAnsi="Times New Roman" w:cs="Times New Roman"/>
          <w:sz w:val="28"/>
          <w:szCs w:val="28"/>
        </w:rPr>
        <w:t xml:space="preserve">. </w:t>
      </w:r>
    </w:p>
    <w:p w:rsidR="00B11022" w:rsidRPr="00C235CD" w:rsidRDefault="00B11022" w:rsidP="00B11022">
      <w:pPr>
        <w:spacing w:after="0" w:line="360" w:lineRule="auto"/>
        <w:ind w:firstLine="709"/>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Цель: определение статусного положения  воспитанника в отряде</w:t>
      </w:r>
    </w:p>
    <w:p w:rsidR="00B11022" w:rsidRPr="00C235CD" w:rsidRDefault="00B11022" w:rsidP="00B11022">
      <w:pPr>
        <w:spacing w:after="0" w:line="360" w:lineRule="auto"/>
        <w:ind w:firstLine="709"/>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Процедура проведения: В помещение, в котором проводится эксперимент, воспитанники  входят по - одному.  Каждому предлагается  по шесть  карточек двух разных цветов, на обратной стороне которых написан присвоенный ему порядковый номер (номер по списку). Заранее готовятся отдельные  листы с именами всех воспитанников отряда.</w:t>
      </w:r>
    </w:p>
    <w:p w:rsidR="00B11022" w:rsidRPr="00C235CD" w:rsidRDefault="00B11022" w:rsidP="00B11022">
      <w:pPr>
        <w:spacing w:after="0" w:line="360" w:lineRule="auto"/>
        <w:ind w:firstLine="709"/>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Инструкция: «Эти карточки можно положить   любым  детям отряда.  </w:t>
      </w:r>
      <w:proofErr w:type="gramStart"/>
      <w:r w:rsidRPr="00C235CD">
        <w:rPr>
          <w:rFonts w:ascii="Times New Roman" w:eastAsia="Calibri" w:hAnsi="Times New Roman" w:cs="Times New Roman"/>
          <w:sz w:val="28"/>
          <w:szCs w:val="28"/>
        </w:rPr>
        <w:t>Карточки  оранжевого</w:t>
      </w:r>
      <w:proofErr w:type="gramEnd"/>
      <w:r w:rsidRPr="00C235CD">
        <w:rPr>
          <w:rFonts w:ascii="Times New Roman" w:eastAsia="Calibri" w:hAnsi="Times New Roman" w:cs="Times New Roman"/>
          <w:sz w:val="28"/>
          <w:szCs w:val="28"/>
        </w:rPr>
        <w:t xml:space="preserve"> цвета положи  тому, с кем бы ты хотел(а) сидеть за </w:t>
      </w:r>
      <w:r w:rsidRPr="00C235CD">
        <w:rPr>
          <w:rFonts w:ascii="Times New Roman" w:eastAsia="Calibri" w:hAnsi="Times New Roman" w:cs="Times New Roman"/>
          <w:sz w:val="28"/>
          <w:szCs w:val="28"/>
        </w:rPr>
        <w:lastRenderedPageBreak/>
        <w:t xml:space="preserve">одним столом в столовой, зеленого  цвета - быть в одной группе по подготовке отрядных дел;  желтого  цвета - с кем бы ты хотел(а) жить в одной комнате. Никто не будет знать, кому ты положил (а) карточку. Даже мне можешь не говорить, если не хочешь». </w:t>
      </w:r>
    </w:p>
    <w:p w:rsidR="00B11022" w:rsidRPr="00C235CD" w:rsidRDefault="00B11022" w:rsidP="00B11022">
      <w:pPr>
        <w:spacing w:after="0" w:line="360" w:lineRule="auto"/>
        <w:ind w:firstLine="709"/>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Результаты эксперимента (выборы детей) фиксируются в социометрической таблице (матрице), там же осуществляется подсчет выборов, полученных каждым ребенком, и находятся взаимные выборы (взаимный выбор обозначается крестиком, заключённым в кружке).</w:t>
      </w:r>
    </w:p>
    <w:p w:rsidR="00B11022" w:rsidRPr="00C235CD" w:rsidRDefault="00B11022" w:rsidP="00B11022">
      <w:pPr>
        <w:spacing w:after="0" w:line="360" w:lineRule="auto"/>
        <w:ind w:firstLine="900"/>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Статус ребенка определяется числом полученных им выборов. Дети могут быть отнесены в зависимости от этого к одной из 4-х статусных категорий:</w:t>
      </w:r>
    </w:p>
    <w:p w:rsidR="00B11022" w:rsidRPr="00C235CD" w:rsidRDefault="00B11022" w:rsidP="00B11022">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sym w:font="Wingdings" w:char="00FC"/>
      </w:r>
      <w:r w:rsidRPr="00C235CD">
        <w:rPr>
          <w:rFonts w:ascii="Times New Roman" w:eastAsia="Calibri" w:hAnsi="Times New Roman" w:cs="Times New Roman"/>
          <w:sz w:val="28"/>
          <w:szCs w:val="28"/>
        </w:rPr>
        <w:t>Звезда – 5 и более выборов.</w:t>
      </w:r>
    </w:p>
    <w:p w:rsidR="00B11022" w:rsidRPr="00C235CD" w:rsidRDefault="00B11022" w:rsidP="00B11022">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sym w:font="Wingdings" w:char="00FC"/>
      </w:r>
      <w:r w:rsidRPr="00C235CD">
        <w:rPr>
          <w:rFonts w:ascii="Times New Roman" w:eastAsia="Calibri" w:hAnsi="Times New Roman" w:cs="Times New Roman"/>
          <w:sz w:val="28"/>
          <w:szCs w:val="28"/>
        </w:rPr>
        <w:t>Предпочитаемый – 3-4 выбора.</w:t>
      </w:r>
    </w:p>
    <w:p w:rsidR="00B11022" w:rsidRPr="00C235CD" w:rsidRDefault="00B11022" w:rsidP="00B11022">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sym w:font="Wingdings" w:char="00FC"/>
      </w:r>
      <w:r w:rsidRPr="00C235CD">
        <w:rPr>
          <w:rFonts w:ascii="Times New Roman" w:eastAsia="Calibri" w:hAnsi="Times New Roman" w:cs="Times New Roman"/>
          <w:sz w:val="28"/>
          <w:szCs w:val="28"/>
        </w:rPr>
        <w:t>Принятый – 1-2 выбора.</w:t>
      </w:r>
    </w:p>
    <w:p w:rsidR="00B11022" w:rsidRPr="00C235CD" w:rsidRDefault="00B11022" w:rsidP="00B11022">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sym w:font="Wingdings" w:char="00FC"/>
      </w:r>
      <w:r w:rsidRPr="00C235CD">
        <w:rPr>
          <w:rFonts w:ascii="Times New Roman" w:eastAsia="Calibri" w:hAnsi="Times New Roman" w:cs="Times New Roman"/>
          <w:sz w:val="28"/>
          <w:szCs w:val="28"/>
        </w:rPr>
        <w:t>Не принятый – 0 выборов.</w:t>
      </w:r>
    </w:p>
    <w:p w:rsidR="00B11022" w:rsidRPr="00C235CD" w:rsidRDefault="00B11022" w:rsidP="00B11022">
      <w:pPr>
        <w:autoSpaceDE w:val="0"/>
        <w:autoSpaceDN w:val="0"/>
        <w:adjustRightInd w:val="0"/>
        <w:spacing w:after="0" w:line="360" w:lineRule="auto"/>
        <w:ind w:firstLine="264"/>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Для обеспечения реализации функции контроля обязатель</w:t>
      </w:r>
      <w:r w:rsidRPr="00C235CD">
        <w:rPr>
          <w:rFonts w:ascii="Times New Roman" w:eastAsia="Arial Unicode MS" w:hAnsi="Times New Roman" w:cs="Times New Roman"/>
          <w:sz w:val="28"/>
          <w:szCs w:val="28"/>
          <w:lang w:eastAsia="ru-RU"/>
        </w:rPr>
        <w:softHyphen/>
        <w:t>но должна быть установлена обратная связь между объектом и субъектом управления. Так, оценка ребятами привлекатель</w:t>
      </w:r>
      <w:r w:rsidRPr="00C235CD">
        <w:rPr>
          <w:rFonts w:ascii="Times New Roman" w:eastAsia="Arial Unicode MS" w:hAnsi="Times New Roman" w:cs="Times New Roman"/>
          <w:sz w:val="28"/>
          <w:szCs w:val="28"/>
          <w:lang w:eastAsia="ru-RU"/>
        </w:rPr>
        <w:softHyphen/>
        <w:t>ности проводимых мероприятий, показатели «экрана настро</w:t>
      </w:r>
      <w:r w:rsidRPr="00C235CD">
        <w:rPr>
          <w:rFonts w:ascii="Times New Roman" w:eastAsia="Arial Unicode MS" w:hAnsi="Times New Roman" w:cs="Times New Roman"/>
          <w:sz w:val="28"/>
          <w:szCs w:val="28"/>
          <w:lang w:eastAsia="ru-RU"/>
        </w:rPr>
        <w:softHyphen/>
        <w:t>ения», информация, полученная в ходе личной беседы с деть</w:t>
      </w:r>
      <w:r w:rsidRPr="00C235CD">
        <w:rPr>
          <w:rFonts w:ascii="Times New Roman" w:eastAsia="Arial Unicode MS" w:hAnsi="Times New Roman" w:cs="Times New Roman"/>
          <w:sz w:val="28"/>
          <w:szCs w:val="28"/>
          <w:lang w:eastAsia="ru-RU"/>
        </w:rPr>
        <w:softHyphen/>
        <w:t>ми - все это сигналы обратной связи, которая обеспечивает единство и взаимосвязанность всех составляющих процесса управления деятельностью отряда. Именно по каналу обрат</w:t>
      </w:r>
      <w:r w:rsidRPr="00C235CD">
        <w:rPr>
          <w:rFonts w:ascii="Times New Roman" w:eastAsia="Arial Unicode MS" w:hAnsi="Times New Roman" w:cs="Times New Roman"/>
          <w:sz w:val="28"/>
          <w:szCs w:val="28"/>
          <w:lang w:eastAsia="ru-RU"/>
        </w:rPr>
        <w:softHyphen/>
        <w:t>ной связи циркулирует так нужная вам в вашей вожатской ра</w:t>
      </w:r>
      <w:r w:rsidRPr="00C235CD">
        <w:rPr>
          <w:rFonts w:ascii="Times New Roman" w:eastAsia="Arial Unicode MS" w:hAnsi="Times New Roman" w:cs="Times New Roman"/>
          <w:sz w:val="28"/>
          <w:szCs w:val="28"/>
          <w:lang w:eastAsia="ru-RU"/>
        </w:rPr>
        <w:softHyphen/>
        <w:t>боте информация.</w:t>
      </w:r>
    </w:p>
    <w:p w:rsidR="00B11022" w:rsidRPr="00C235CD" w:rsidRDefault="00B11022" w:rsidP="00B11022">
      <w:pPr>
        <w:autoSpaceDE w:val="0"/>
        <w:autoSpaceDN w:val="0"/>
        <w:adjustRightInd w:val="0"/>
        <w:spacing w:after="0" w:line="360" w:lineRule="auto"/>
        <w:ind w:firstLine="274"/>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Знание настроений детей, предпочитаемых ими видов де</w:t>
      </w:r>
      <w:r w:rsidRPr="00C235CD">
        <w:rPr>
          <w:rFonts w:ascii="Times New Roman" w:eastAsia="Arial Unicode MS" w:hAnsi="Times New Roman" w:cs="Times New Roman"/>
          <w:sz w:val="28"/>
          <w:szCs w:val="28"/>
          <w:lang w:eastAsia="ru-RU"/>
        </w:rPr>
        <w:softHyphen/>
        <w:t>ятельности, уровня (степени) их удовлетворенности от своего пребывания в отряде, установившегося характера межлично</w:t>
      </w:r>
      <w:r w:rsidRPr="00C235CD">
        <w:rPr>
          <w:rFonts w:ascii="Times New Roman" w:eastAsia="Arial Unicode MS" w:hAnsi="Times New Roman" w:cs="Times New Roman"/>
          <w:sz w:val="28"/>
          <w:szCs w:val="28"/>
          <w:lang w:eastAsia="ru-RU"/>
        </w:rPr>
        <w:softHyphen/>
        <w:t>стных отношений и др. помогут вам правильно сориентировать</w:t>
      </w:r>
      <w:r w:rsidRPr="00C235CD">
        <w:rPr>
          <w:rFonts w:ascii="Times New Roman" w:eastAsia="Arial Unicode MS" w:hAnsi="Times New Roman" w:cs="Times New Roman"/>
          <w:sz w:val="28"/>
          <w:szCs w:val="28"/>
          <w:lang w:eastAsia="ru-RU"/>
        </w:rPr>
        <w:softHyphen/>
        <w:t>ся в выборе базовых дел, отдельных акций, в их планировании, а также в организации практической работы.</w:t>
      </w:r>
    </w:p>
    <w:p w:rsidR="00B11022" w:rsidRPr="00C235CD" w:rsidRDefault="00B11022" w:rsidP="00B11022">
      <w:pPr>
        <w:autoSpaceDE w:val="0"/>
        <w:autoSpaceDN w:val="0"/>
        <w:adjustRightInd w:val="0"/>
        <w:spacing w:after="0" w:line="360" w:lineRule="auto"/>
        <w:ind w:firstLine="266"/>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С этой целью вожатые часто практикуют использование та</w:t>
      </w:r>
      <w:r w:rsidRPr="00C235CD">
        <w:rPr>
          <w:rFonts w:ascii="Times New Roman" w:eastAsia="Arial Unicode MS" w:hAnsi="Times New Roman" w:cs="Times New Roman"/>
          <w:sz w:val="28"/>
          <w:szCs w:val="28"/>
          <w:lang w:eastAsia="ru-RU"/>
        </w:rPr>
        <w:softHyphen/>
        <w:t>ких достаточно широко известных методик, как «дерево инте</w:t>
      </w:r>
      <w:r w:rsidRPr="00C235CD">
        <w:rPr>
          <w:rFonts w:ascii="Times New Roman" w:eastAsia="Arial Unicode MS" w:hAnsi="Times New Roman" w:cs="Times New Roman"/>
          <w:sz w:val="28"/>
          <w:szCs w:val="28"/>
          <w:lang w:eastAsia="ru-RU"/>
        </w:rPr>
        <w:softHyphen/>
        <w:t>реса» и «экран настроений».</w:t>
      </w:r>
    </w:p>
    <w:p w:rsidR="00B11022" w:rsidRPr="00C235CD" w:rsidRDefault="00B11022" w:rsidP="00B11022">
      <w:pPr>
        <w:autoSpaceDE w:val="0"/>
        <w:autoSpaceDN w:val="0"/>
        <w:adjustRightInd w:val="0"/>
        <w:spacing w:after="0" w:line="360" w:lineRule="auto"/>
        <w:ind w:firstLine="278"/>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lastRenderedPageBreak/>
        <w:t xml:space="preserve">      </w:t>
      </w:r>
    </w:p>
    <w:p w:rsidR="00B11022" w:rsidRPr="00C235CD" w:rsidRDefault="00B11022" w:rsidP="00B11022">
      <w:pPr>
        <w:autoSpaceDE w:val="0"/>
        <w:autoSpaceDN w:val="0"/>
        <w:adjustRightInd w:val="0"/>
        <w:spacing w:after="0" w:line="360" w:lineRule="auto"/>
        <w:ind w:firstLine="278"/>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b/>
          <w:sz w:val="28"/>
          <w:szCs w:val="28"/>
          <w:lang w:eastAsia="ru-RU"/>
        </w:rPr>
        <w:t xml:space="preserve">Методика «Дерево интереса» </w:t>
      </w:r>
      <w:r w:rsidRPr="00C235CD">
        <w:rPr>
          <w:rFonts w:ascii="Times New Roman" w:eastAsia="Arial Unicode MS" w:hAnsi="Times New Roman" w:cs="Times New Roman"/>
          <w:sz w:val="28"/>
          <w:szCs w:val="28"/>
          <w:lang w:eastAsia="ru-RU"/>
        </w:rPr>
        <w:t>(16)</w:t>
      </w:r>
    </w:p>
    <w:p w:rsidR="00B11022" w:rsidRPr="00C235CD" w:rsidRDefault="00B11022" w:rsidP="00B11022">
      <w:pPr>
        <w:autoSpaceDE w:val="0"/>
        <w:autoSpaceDN w:val="0"/>
        <w:adjustRightInd w:val="0"/>
        <w:spacing w:after="0" w:line="360" w:lineRule="auto"/>
        <w:ind w:firstLine="276"/>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 xml:space="preserve">Методика оценки </w:t>
      </w:r>
      <w:proofErr w:type="spellStart"/>
      <w:r w:rsidRPr="00C235CD">
        <w:rPr>
          <w:rFonts w:ascii="Times New Roman" w:eastAsia="Arial Unicode MS" w:hAnsi="Times New Roman" w:cs="Times New Roman"/>
          <w:sz w:val="28"/>
          <w:szCs w:val="28"/>
          <w:lang w:eastAsia="ru-RU"/>
        </w:rPr>
        <w:t>общелагерных</w:t>
      </w:r>
      <w:proofErr w:type="spellEnd"/>
      <w:r w:rsidRPr="00C235CD">
        <w:rPr>
          <w:rFonts w:ascii="Times New Roman" w:eastAsia="Arial Unicode MS" w:hAnsi="Times New Roman" w:cs="Times New Roman"/>
          <w:sz w:val="28"/>
          <w:szCs w:val="28"/>
          <w:lang w:eastAsia="ru-RU"/>
        </w:rPr>
        <w:t xml:space="preserve"> и отрядных дел «дерево интереса» заключается в следующем: вожатый рисует ствол дерева, который символизирует собой прожитый день. Ветви, отходящие от ствола - это конкретные дела, которыми зани</w:t>
      </w:r>
      <w:r w:rsidRPr="00C235CD">
        <w:rPr>
          <w:rFonts w:ascii="Times New Roman" w:eastAsia="Arial Unicode MS" w:hAnsi="Times New Roman" w:cs="Times New Roman"/>
          <w:sz w:val="28"/>
          <w:szCs w:val="28"/>
          <w:lang w:eastAsia="ru-RU"/>
        </w:rPr>
        <w:softHyphen/>
        <w:t>мались дети (игры, конкурсы, прогулки, занятия в кружках, сво</w:t>
      </w:r>
      <w:r w:rsidRPr="00C235CD">
        <w:rPr>
          <w:rFonts w:ascii="Times New Roman" w:eastAsia="Arial Unicode MS" w:hAnsi="Times New Roman" w:cs="Times New Roman"/>
          <w:sz w:val="28"/>
          <w:szCs w:val="28"/>
          <w:lang w:eastAsia="ru-RU"/>
        </w:rPr>
        <w:softHyphen/>
        <w:t>бодное время и т.д.).</w:t>
      </w:r>
    </w:p>
    <w:p w:rsidR="00B11022" w:rsidRPr="00C235CD" w:rsidRDefault="00B11022" w:rsidP="00B11022">
      <w:pPr>
        <w:autoSpaceDE w:val="0"/>
        <w:autoSpaceDN w:val="0"/>
        <w:adjustRightInd w:val="0"/>
        <w:spacing w:after="0" w:line="360" w:lineRule="auto"/>
        <w:ind w:firstLine="276"/>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Вожатый предлагает детям с помощью отходящих от вет</w:t>
      </w:r>
      <w:r w:rsidRPr="00C235CD">
        <w:rPr>
          <w:rFonts w:ascii="Times New Roman" w:eastAsia="Arial Unicode MS" w:hAnsi="Times New Roman" w:cs="Times New Roman"/>
          <w:sz w:val="28"/>
          <w:szCs w:val="28"/>
          <w:lang w:eastAsia="ru-RU"/>
        </w:rPr>
        <w:softHyphen/>
        <w:t>вей побегов и листочков оценить каждое конкретное дело:</w:t>
      </w:r>
    </w:p>
    <w:p w:rsidR="00B11022" w:rsidRPr="00C235CD" w:rsidRDefault="00B11022" w:rsidP="00B11022">
      <w:pPr>
        <w:autoSpaceDE w:val="0"/>
        <w:autoSpaceDN w:val="0"/>
        <w:adjustRightInd w:val="0"/>
        <w:spacing w:after="0" w:line="360" w:lineRule="auto"/>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 xml:space="preserve"> - побеги и листочки, расположенные сверху от ветки, дают оценку со знаком «плюс»</w:t>
      </w:r>
    </w:p>
    <w:p w:rsidR="00B11022" w:rsidRPr="00C235CD" w:rsidRDefault="00B11022" w:rsidP="00B11022">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C235CD">
        <w:rPr>
          <w:rFonts w:ascii="Times New Roman" w:eastAsia="Times New Roman" w:hAnsi="Times New Roman" w:cs="Times New Roman"/>
          <w:sz w:val="28"/>
          <w:szCs w:val="28"/>
          <w:lang w:eastAsia="ru-RU"/>
        </w:rPr>
        <w:t>- побеги и листочки, расположенные снизу от ветки, дают оценку со знаком «минус».</w:t>
      </w:r>
    </w:p>
    <w:p w:rsidR="00B11022" w:rsidRPr="00C235CD" w:rsidRDefault="00B11022" w:rsidP="00B11022">
      <w:pPr>
        <w:autoSpaceDE w:val="0"/>
        <w:autoSpaceDN w:val="0"/>
        <w:adjustRightInd w:val="0"/>
        <w:spacing w:after="0" w:line="360" w:lineRule="auto"/>
        <w:ind w:firstLine="302"/>
        <w:jc w:val="both"/>
        <w:rPr>
          <w:rFonts w:ascii="Times New Roman" w:eastAsia="Times New Roman" w:hAnsi="Times New Roman" w:cs="Times New Roman"/>
          <w:sz w:val="28"/>
          <w:szCs w:val="28"/>
          <w:lang w:eastAsia="ru-RU"/>
        </w:rPr>
      </w:pPr>
      <w:r w:rsidRPr="00C235CD">
        <w:rPr>
          <w:rFonts w:ascii="Times New Roman" w:eastAsia="Times New Roman" w:hAnsi="Times New Roman" w:cs="Times New Roman"/>
          <w:sz w:val="28"/>
          <w:szCs w:val="28"/>
          <w:lang w:eastAsia="ru-RU"/>
        </w:rPr>
        <w:t>Количество листочков и побегов, имеющих знак (+), гово</w:t>
      </w:r>
      <w:r w:rsidRPr="00C235CD">
        <w:rPr>
          <w:rFonts w:ascii="Times New Roman" w:eastAsia="Times New Roman" w:hAnsi="Times New Roman" w:cs="Times New Roman"/>
          <w:sz w:val="28"/>
          <w:szCs w:val="28"/>
          <w:lang w:eastAsia="ru-RU"/>
        </w:rPr>
        <w:softHyphen/>
        <w:t>рит о моментах, вызвавших наибольший позитивный отклик в душах детей. Чем больше листочков на побеге, тянущемся вверх, тем интереснее, более творчески прошло это дело, это мероприятие или любое другое коллективное событие из жиз</w:t>
      </w:r>
      <w:r w:rsidRPr="00C235CD">
        <w:rPr>
          <w:rFonts w:ascii="Times New Roman" w:eastAsia="Times New Roman" w:hAnsi="Times New Roman" w:cs="Times New Roman"/>
          <w:sz w:val="28"/>
          <w:szCs w:val="28"/>
          <w:lang w:eastAsia="ru-RU"/>
        </w:rPr>
        <w:softHyphen/>
        <w:t>ни отряда (Рисунок 2).</w:t>
      </w:r>
    </w:p>
    <w:p w:rsidR="00B11022" w:rsidRPr="00C235CD" w:rsidRDefault="00B11022" w:rsidP="00B11022">
      <w:pPr>
        <w:autoSpaceDE w:val="0"/>
        <w:autoSpaceDN w:val="0"/>
        <w:adjustRightInd w:val="0"/>
        <w:spacing w:after="0" w:line="360" w:lineRule="auto"/>
        <w:ind w:firstLine="302"/>
        <w:jc w:val="both"/>
        <w:rPr>
          <w:rFonts w:ascii="Times New Roman" w:eastAsia="Times New Roman" w:hAnsi="Times New Roman" w:cs="Times New Roman"/>
          <w:sz w:val="28"/>
          <w:szCs w:val="28"/>
          <w:lang w:eastAsia="ru-RU"/>
        </w:rPr>
      </w:pPr>
      <w:r w:rsidRPr="00C235CD">
        <w:rPr>
          <w:rFonts w:ascii="Times New Roman" w:eastAsia="Times New Roman" w:hAnsi="Times New Roman" w:cs="Times New Roman"/>
          <w:sz w:val="28"/>
          <w:szCs w:val="28"/>
          <w:lang w:eastAsia="ru-RU"/>
        </w:rPr>
        <w:t>К концу смены в вашем отряде может зазеленеть целая роща деревьев с пушистой, рвущейся к солнцу кроной. И каж</w:t>
      </w:r>
      <w:r w:rsidRPr="00C235CD">
        <w:rPr>
          <w:rFonts w:ascii="Times New Roman" w:eastAsia="Times New Roman" w:hAnsi="Times New Roman" w:cs="Times New Roman"/>
          <w:sz w:val="28"/>
          <w:szCs w:val="28"/>
          <w:lang w:eastAsia="ru-RU"/>
        </w:rPr>
        <w:softHyphen/>
        <w:t>дый тянущийся ввысь побег с зелеными листьями – это не просто красивая картинка, это живой росток интереса к жиз</w:t>
      </w:r>
      <w:r w:rsidRPr="00C235CD">
        <w:rPr>
          <w:rFonts w:ascii="Times New Roman" w:eastAsia="Times New Roman" w:hAnsi="Times New Roman" w:cs="Times New Roman"/>
          <w:sz w:val="28"/>
          <w:szCs w:val="28"/>
          <w:lang w:eastAsia="ru-RU"/>
        </w:rPr>
        <w:softHyphen/>
        <w:t>ни, который вы взрастили в сердце ребенка.</w:t>
      </w:r>
    </w:p>
    <w:p w:rsidR="00B11022" w:rsidRPr="00C235CD" w:rsidRDefault="00B11022" w:rsidP="00B11022">
      <w:pPr>
        <w:autoSpaceDE w:val="0"/>
        <w:autoSpaceDN w:val="0"/>
        <w:adjustRightInd w:val="0"/>
        <w:spacing w:after="0" w:line="360" w:lineRule="auto"/>
        <w:ind w:firstLine="302"/>
        <w:jc w:val="both"/>
        <w:rPr>
          <w:rFonts w:ascii="Times New Roman" w:eastAsia="Times New Roman" w:hAnsi="Times New Roman" w:cs="Times New Roman"/>
          <w:sz w:val="28"/>
          <w:szCs w:val="28"/>
          <w:lang w:eastAsia="ru-RU"/>
        </w:rPr>
      </w:pPr>
    </w:p>
    <w:p w:rsidR="00B11022" w:rsidRPr="00C235CD" w:rsidRDefault="00B11022" w:rsidP="00B11022">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650A43A8" wp14:editId="55D270AD">
            <wp:extent cx="1987550" cy="2616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7550" cy="2616200"/>
                    </a:xfrm>
                    <a:prstGeom prst="rect">
                      <a:avLst/>
                    </a:prstGeom>
                    <a:noFill/>
                    <a:ln>
                      <a:noFill/>
                    </a:ln>
                  </pic:spPr>
                </pic:pic>
              </a:graphicData>
            </a:graphic>
          </wp:inline>
        </w:drawing>
      </w:r>
    </w:p>
    <w:p w:rsidR="00B11022" w:rsidRPr="00C235CD" w:rsidRDefault="00B11022" w:rsidP="00B11022">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C235CD">
        <w:rPr>
          <w:rFonts w:ascii="Times New Roman" w:eastAsia="Times New Roman" w:hAnsi="Times New Roman" w:cs="Times New Roman"/>
          <w:sz w:val="28"/>
          <w:szCs w:val="28"/>
          <w:lang w:eastAsia="ru-RU"/>
        </w:rPr>
        <w:t>Рисунок 2. Методика «Дерево интереса»</w:t>
      </w:r>
    </w:p>
    <w:p w:rsidR="00B11022" w:rsidRPr="00C235CD" w:rsidRDefault="00B11022" w:rsidP="00B11022">
      <w:pPr>
        <w:autoSpaceDE w:val="0"/>
        <w:autoSpaceDN w:val="0"/>
        <w:adjustRightInd w:val="0"/>
        <w:spacing w:after="0" w:line="360" w:lineRule="auto"/>
        <w:ind w:firstLine="274"/>
        <w:jc w:val="both"/>
        <w:rPr>
          <w:rFonts w:ascii="Times New Roman" w:eastAsia="Arial Unicode MS" w:hAnsi="Times New Roman" w:cs="Times New Roman"/>
          <w:sz w:val="28"/>
          <w:szCs w:val="28"/>
          <w:lang w:eastAsia="ru-RU"/>
        </w:rPr>
      </w:pPr>
    </w:p>
    <w:p w:rsidR="00B11022" w:rsidRPr="00C235CD" w:rsidRDefault="00B11022" w:rsidP="00B11022">
      <w:pPr>
        <w:autoSpaceDE w:val="0"/>
        <w:autoSpaceDN w:val="0"/>
        <w:adjustRightInd w:val="0"/>
        <w:spacing w:after="0" w:line="360" w:lineRule="auto"/>
        <w:ind w:firstLine="302"/>
        <w:jc w:val="both"/>
        <w:rPr>
          <w:rFonts w:ascii="Times New Roman" w:eastAsia="Times New Roman" w:hAnsi="Times New Roman" w:cs="Times New Roman"/>
          <w:sz w:val="28"/>
          <w:szCs w:val="28"/>
          <w:lang w:eastAsia="ru-RU"/>
        </w:rPr>
      </w:pPr>
      <w:r w:rsidRPr="00C235CD">
        <w:rPr>
          <w:rFonts w:ascii="Times New Roman" w:eastAsia="Times New Roman" w:hAnsi="Times New Roman" w:cs="Times New Roman"/>
          <w:b/>
          <w:sz w:val="28"/>
          <w:szCs w:val="28"/>
          <w:lang w:eastAsia="ru-RU"/>
        </w:rPr>
        <w:t>Методика «Экран настроений»</w:t>
      </w:r>
      <w:r w:rsidRPr="00C235CD">
        <w:rPr>
          <w:rFonts w:ascii="Times New Roman" w:eastAsia="Times New Roman" w:hAnsi="Times New Roman" w:cs="Times New Roman"/>
          <w:sz w:val="28"/>
          <w:szCs w:val="28"/>
          <w:lang w:eastAsia="ru-RU"/>
        </w:rPr>
        <w:t xml:space="preserve">  (16)</w:t>
      </w:r>
    </w:p>
    <w:p w:rsidR="00B11022" w:rsidRPr="00C235CD" w:rsidRDefault="00B11022" w:rsidP="00B11022">
      <w:pPr>
        <w:autoSpaceDE w:val="0"/>
        <w:autoSpaceDN w:val="0"/>
        <w:adjustRightInd w:val="0"/>
        <w:spacing w:after="0" w:line="360" w:lineRule="auto"/>
        <w:ind w:firstLine="302"/>
        <w:jc w:val="both"/>
        <w:rPr>
          <w:rFonts w:ascii="Times New Roman" w:eastAsia="Times New Roman" w:hAnsi="Times New Roman" w:cs="Times New Roman"/>
          <w:sz w:val="28"/>
          <w:szCs w:val="28"/>
          <w:lang w:eastAsia="ru-RU"/>
        </w:rPr>
      </w:pPr>
    </w:p>
    <w:p w:rsidR="00B11022" w:rsidRPr="00C235CD" w:rsidRDefault="00B11022" w:rsidP="00B11022">
      <w:pPr>
        <w:autoSpaceDE w:val="0"/>
        <w:autoSpaceDN w:val="0"/>
        <w:adjustRightInd w:val="0"/>
        <w:spacing w:after="0" w:line="360" w:lineRule="auto"/>
        <w:ind w:firstLine="269"/>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Для создания «экрана настроений» можно использовать цветовую гамму настроений, условившись с детьми считать, что определенному цвету соответствует определенное настро</w:t>
      </w:r>
      <w:r w:rsidRPr="00C235CD">
        <w:rPr>
          <w:rFonts w:ascii="Times New Roman" w:eastAsia="Arial Unicode MS" w:hAnsi="Times New Roman" w:cs="Times New Roman"/>
          <w:sz w:val="28"/>
          <w:szCs w:val="28"/>
          <w:lang w:eastAsia="ru-RU"/>
        </w:rPr>
        <w:softHyphen/>
        <w:t>ение:</w:t>
      </w:r>
    </w:p>
    <w:p w:rsidR="00B11022" w:rsidRPr="00C235CD" w:rsidRDefault="00B11022" w:rsidP="00B11022">
      <w:pPr>
        <w:numPr>
          <w:ilvl w:val="0"/>
          <w:numId w:val="8"/>
        </w:numPr>
        <w:tabs>
          <w:tab w:val="left" w:pos="564"/>
        </w:tabs>
        <w:autoSpaceDE w:val="0"/>
        <w:autoSpaceDN w:val="0"/>
        <w:adjustRightInd w:val="0"/>
        <w:spacing w:after="0" w:line="360" w:lineRule="auto"/>
        <w:jc w:val="both"/>
        <w:rPr>
          <w:rFonts w:ascii="Times New Roman" w:eastAsia="Times New Roman" w:hAnsi="Times New Roman" w:cs="Times New Roman"/>
          <w:bCs/>
          <w:iCs/>
          <w:sz w:val="28"/>
          <w:szCs w:val="28"/>
          <w:lang w:eastAsia="ru-RU"/>
        </w:rPr>
      </w:pPr>
      <w:r w:rsidRPr="00C235CD">
        <w:rPr>
          <w:rFonts w:ascii="Times New Roman" w:eastAsia="Times New Roman" w:hAnsi="Times New Roman" w:cs="Times New Roman"/>
          <w:bCs/>
          <w:iCs/>
          <w:sz w:val="28"/>
          <w:szCs w:val="28"/>
          <w:lang w:eastAsia="ru-RU"/>
        </w:rPr>
        <w:t xml:space="preserve">красный - </w:t>
      </w:r>
      <w:r w:rsidRPr="00C235CD">
        <w:rPr>
          <w:rFonts w:ascii="Times New Roman" w:eastAsia="Times New Roman" w:hAnsi="Times New Roman" w:cs="Times New Roman"/>
          <w:sz w:val="28"/>
          <w:szCs w:val="28"/>
          <w:lang w:eastAsia="ru-RU"/>
        </w:rPr>
        <w:t>восторженное настроение;</w:t>
      </w:r>
    </w:p>
    <w:p w:rsidR="00B11022" w:rsidRPr="00C235CD" w:rsidRDefault="00B11022" w:rsidP="00B11022">
      <w:pPr>
        <w:numPr>
          <w:ilvl w:val="0"/>
          <w:numId w:val="8"/>
        </w:numPr>
        <w:tabs>
          <w:tab w:val="left" w:pos="564"/>
        </w:tabs>
        <w:autoSpaceDE w:val="0"/>
        <w:autoSpaceDN w:val="0"/>
        <w:adjustRightInd w:val="0"/>
        <w:spacing w:after="0" w:line="360" w:lineRule="auto"/>
        <w:jc w:val="both"/>
        <w:rPr>
          <w:rFonts w:ascii="Times New Roman" w:eastAsia="Arial Unicode MS" w:hAnsi="Times New Roman" w:cs="Times New Roman"/>
          <w:bCs/>
          <w:iCs/>
          <w:sz w:val="28"/>
          <w:szCs w:val="28"/>
          <w:lang w:eastAsia="ru-RU"/>
        </w:rPr>
      </w:pPr>
      <w:r w:rsidRPr="00C235CD">
        <w:rPr>
          <w:rFonts w:ascii="Times New Roman" w:eastAsia="Arial Unicode MS" w:hAnsi="Times New Roman" w:cs="Times New Roman"/>
          <w:bCs/>
          <w:iCs/>
          <w:sz w:val="28"/>
          <w:szCs w:val="28"/>
          <w:lang w:eastAsia="ru-RU"/>
        </w:rPr>
        <w:t xml:space="preserve">оранжевый - </w:t>
      </w:r>
      <w:r w:rsidRPr="00C235CD">
        <w:rPr>
          <w:rFonts w:ascii="Times New Roman" w:eastAsia="Arial Unicode MS" w:hAnsi="Times New Roman" w:cs="Times New Roman"/>
          <w:sz w:val="28"/>
          <w:szCs w:val="28"/>
          <w:lang w:eastAsia="ru-RU"/>
        </w:rPr>
        <w:t>радостное;</w:t>
      </w:r>
    </w:p>
    <w:p w:rsidR="00B11022" w:rsidRPr="00C235CD" w:rsidRDefault="00B11022" w:rsidP="00B11022">
      <w:pPr>
        <w:numPr>
          <w:ilvl w:val="0"/>
          <w:numId w:val="8"/>
        </w:numPr>
        <w:tabs>
          <w:tab w:val="left" w:pos="564"/>
        </w:tabs>
        <w:autoSpaceDE w:val="0"/>
        <w:autoSpaceDN w:val="0"/>
        <w:adjustRightInd w:val="0"/>
        <w:spacing w:after="0" w:line="360" w:lineRule="auto"/>
        <w:jc w:val="both"/>
        <w:rPr>
          <w:rFonts w:ascii="Times New Roman" w:eastAsia="Times New Roman" w:hAnsi="Times New Roman" w:cs="Times New Roman"/>
          <w:bCs/>
          <w:iCs/>
          <w:sz w:val="28"/>
          <w:szCs w:val="28"/>
          <w:lang w:eastAsia="ru-RU"/>
        </w:rPr>
      </w:pPr>
      <w:r w:rsidRPr="00C235CD">
        <w:rPr>
          <w:rFonts w:ascii="Times New Roman" w:eastAsia="Times New Roman" w:hAnsi="Times New Roman" w:cs="Times New Roman"/>
          <w:bCs/>
          <w:iCs/>
          <w:sz w:val="28"/>
          <w:szCs w:val="28"/>
          <w:lang w:eastAsia="ru-RU"/>
        </w:rPr>
        <w:t xml:space="preserve">желтый - </w:t>
      </w:r>
      <w:r w:rsidRPr="00C235CD">
        <w:rPr>
          <w:rFonts w:ascii="Times New Roman" w:eastAsia="Times New Roman" w:hAnsi="Times New Roman" w:cs="Times New Roman"/>
          <w:sz w:val="28"/>
          <w:szCs w:val="28"/>
          <w:lang w:eastAsia="ru-RU"/>
        </w:rPr>
        <w:t>спокойное;</w:t>
      </w:r>
    </w:p>
    <w:p w:rsidR="00B11022" w:rsidRPr="00C235CD" w:rsidRDefault="00B11022" w:rsidP="00B11022">
      <w:pPr>
        <w:numPr>
          <w:ilvl w:val="0"/>
          <w:numId w:val="8"/>
        </w:numPr>
        <w:tabs>
          <w:tab w:val="left" w:pos="564"/>
        </w:tabs>
        <w:autoSpaceDE w:val="0"/>
        <w:autoSpaceDN w:val="0"/>
        <w:adjustRightInd w:val="0"/>
        <w:spacing w:after="0" w:line="360" w:lineRule="auto"/>
        <w:jc w:val="both"/>
        <w:rPr>
          <w:rFonts w:ascii="Times New Roman" w:eastAsia="Times New Roman" w:hAnsi="Times New Roman" w:cs="Times New Roman"/>
          <w:bCs/>
          <w:iCs/>
          <w:sz w:val="28"/>
          <w:szCs w:val="28"/>
          <w:lang w:eastAsia="ru-RU"/>
        </w:rPr>
      </w:pPr>
      <w:r w:rsidRPr="00C235CD">
        <w:rPr>
          <w:rFonts w:ascii="Times New Roman" w:eastAsia="Times New Roman" w:hAnsi="Times New Roman" w:cs="Times New Roman"/>
          <w:bCs/>
          <w:iCs/>
          <w:sz w:val="28"/>
          <w:szCs w:val="28"/>
          <w:lang w:eastAsia="ru-RU"/>
        </w:rPr>
        <w:t xml:space="preserve">зеленый - </w:t>
      </w:r>
      <w:r w:rsidRPr="00C235CD">
        <w:rPr>
          <w:rFonts w:ascii="Times New Roman" w:eastAsia="Times New Roman" w:hAnsi="Times New Roman" w:cs="Times New Roman"/>
          <w:sz w:val="28"/>
          <w:szCs w:val="28"/>
          <w:lang w:eastAsia="ru-RU"/>
        </w:rPr>
        <w:t>уравновешенное;</w:t>
      </w:r>
    </w:p>
    <w:p w:rsidR="00B11022" w:rsidRPr="00C235CD" w:rsidRDefault="00B11022" w:rsidP="00B11022">
      <w:pPr>
        <w:numPr>
          <w:ilvl w:val="0"/>
          <w:numId w:val="8"/>
        </w:numPr>
        <w:tabs>
          <w:tab w:val="left" w:pos="564"/>
        </w:tabs>
        <w:autoSpaceDE w:val="0"/>
        <w:autoSpaceDN w:val="0"/>
        <w:adjustRightInd w:val="0"/>
        <w:spacing w:after="0" w:line="360" w:lineRule="auto"/>
        <w:jc w:val="both"/>
        <w:rPr>
          <w:rFonts w:ascii="Times New Roman" w:eastAsia="Times New Roman" w:hAnsi="Times New Roman" w:cs="Times New Roman"/>
          <w:bCs/>
          <w:iCs/>
          <w:sz w:val="28"/>
          <w:szCs w:val="28"/>
          <w:lang w:eastAsia="ru-RU"/>
        </w:rPr>
      </w:pPr>
      <w:r w:rsidRPr="00C235CD">
        <w:rPr>
          <w:rFonts w:ascii="Times New Roman" w:eastAsia="Times New Roman" w:hAnsi="Times New Roman" w:cs="Times New Roman"/>
          <w:bCs/>
          <w:iCs/>
          <w:sz w:val="28"/>
          <w:szCs w:val="28"/>
          <w:lang w:eastAsia="ru-RU"/>
        </w:rPr>
        <w:t xml:space="preserve">синий - </w:t>
      </w:r>
      <w:r w:rsidRPr="00C235CD">
        <w:rPr>
          <w:rFonts w:ascii="Times New Roman" w:eastAsia="Times New Roman" w:hAnsi="Times New Roman" w:cs="Times New Roman"/>
          <w:sz w:val="28"/>
          <w:szCs w:val="28"/>
          <w:lang w:eastAsia="ru-RU"/>
        </w:rPr>
        <w:t>грустное;</w:t>
      </w:r>
    </w:p>
    <w:p w:rsidR="00B11022" w:rsidRPr="00C235CD" w:rsidRDefault="00B11022" w:rsidP="00B11022">
      <w:pPr>
        <w:numPr>
          <w:ilvl w:val="0"/>
          <w:numId w:val="8"/>
        </w:numPr>
        <w:tabs>
          <w:tab w:val="left" w:pos="564"/>
        </w:tabs>
        <w:autoSpaceDE w:val="0"/>
        <w:autoSpaceDN w:val="0"/>
        <w:adjustRightInd w:val="0"/>
        <w:spacing w:after="0" w:line="360" w:lineRule="auto"/>
        <w:jc w:val="both"/>
        <w:rPr>
          <w:rFonts w:ascii="Times New Roman" w:eastAsia="Arial Unicode MS" w:hAnsi="Times New Roman" w:cs="Times New Roman"/>
          <w:bCs/>
          <w:iCs/>
          <w:sz w:val="28"/>
          <w:szCs w:val="28"/>
          <w:lang w:eastAsia="ru-RU"/>
        </w:rPr>
      </w:pPr>
      <w:r w:rsidRPr="00C235CD">
        <w:rPr>
          <w:rFonts w:ascii="Times New Roman" w:eastAsia="Arial Unicode MS" w:hAnsi="Times New Roman" w:cs="Times New Roman"/>
          <w:bCs/>
          <w:iCs/>
          <w:sz w:val="28"/>
          <w:szCs w:val="28"/>
          <w:lang w:eastAsia="ru-RU"/>
        </w:rPr>
        <w:t xml:space="preserve">фиолетовый - </w:t>
      </w:r>
      <w:r w:rsidRPr="00C235CD">
        <w:rPr>
          <w:rFonts w:ascii="Times New Roman" w:eastAsia="Arial Unicode MS" w:hAnsi="Times New Roman" w:cs="Times New Roman"/>
          <w:sz w:val="28"/>
          <w:szCs w:val="28"/>
          <w:lang w:eastAsia="ru-RU"/>
        </w:rPr>
        <w:t>тревожное;</w:t>
      </w:r>
    </w:p>
    <w:p w:rsidR="00B11022" w:rsidRPr="00C235CD" w:rsidRDefault="00B11022" w:rsidP="00B11022">
      <w:pPr>
        <w:numPr>
          <w:ilvl w:val="0"/>
          <w:numId w:val="8"/>
        </w:numPr>
        <w:tabs>
          <w:tab w:val="left" w:pos="564"/>
        </w:tabs>
        <w:autoSpaceDE w:val="0"/>
        <w:autoSpaceDN w:val="0"/>
        <w:adjustRightInd w:val="0"/>
        <w:spacing w:after="0" w:line="360" w:lineRule="auto"/>
        <w:jc w:val="both"/>
        <w:rPr>
          <w:rFonts w:ascii="Times New Roman" w:eastAsia="Times New Roman" w:hAnsi="Times New Roman" w:cs="Times New Roman"/>
          <w:bCs/>
          <w:iCs/>
          <w:sz w:val="28"/>
          <w:szCs w:val="28"/>
          <w:lang w:eastAsia="ru-RU"/>
        </w:rPr>
      </w:pPr>
      <w:r w:rsidRPr="00C235CD">
        <w:rPr>
          <w:rFonts w:ascii="Times New Roman" w:eastAsia="Times New Roman" w:hAnsi="Times New Roman" w:cs="Times New Roman"/>
          <w:bCs/>
          <w:iCs/>
          <w:sz w:val="28"/>
          <w:szCs w:val="28"/>
          <w:lang w:eastAsia="ru-RU"/>
        </w:rPr>
        <w:t xml:space="preserve">черный </w:t>
      </w:r>
      <w:r w:rsidRPr="00C235CD">
        <w:rPr>
          <w:rFonts w:ascii="Times New Roman" w:eastAsia="Times New Roman" w:hAnsi="Times New Roman" w:cs="Times New Roman"/>
          <w:sz w:val="28"/>
          <w:szCs w:val="28"/>
          <w:lang w:eastAsia="ru-RU"/>
        </w:rPr>
        <w:t>- уныние.</w:t>
      </w:r>
    </w:p>
    <w:p w:rsidR="00B11022" w:rsidRPr="00C235CD" w:rsidRDefault="00B11022" w:rsidP="00B11022">
      <w:pPr>
        <w:autoSpaceDE w:val="0"/>
        <w:autoSpaceDN w:val="0"/>
        <w:adjustRightInd w:val="0"/>
        <w:spacing w:after="0" w:line="360" w:lineRule="auto"/>
        <w:ind w:firstLine="281"/>
        <w:jc w:val="both"/>
        <w:rPr>
          <w:rFonts w:ascii="Times New Roman" w:eastAsia="Arial Unicode MS" w:hAnsi="Times New Roman" w:cs="Times New Roman"/>
          <w:bCs/>
          <w:iCs/>
          <w:sz w:val="28"/>
          <w:szCs w:val="28"/>
          <w:lang w:eastAsia="ru-RU"/>
        </w:rPr>
      </w:pPr>
      <w:r w:rsidRPr="00C235CD">
        <w:rPr>
          <w:rFonts w:ascii="Times New Roman" w:eastAsia="Arial Unicode MS" w:hAnsi="Times New Roman" w:cs="Times New Roman"/>
          <w:sz w:val="28"/>
          <w:szCs w:val="28"/>
          <w:lang w:eastAsia="ru-RU"/>
        </w:rPr>
        <w:t>Каждому ребенку предлагается закрасить на экране в оп</w:t>
      </w:r>
      <w:r w:rsidRPr="00C235CD">
        <w:rPr>
          <w:rFonts w:ascii="Times New Roman" w:eastAsia="Arial Unicode MS" w:hAnsi="Times New Roman" w:cs="Times New Roman"/>
          <w:sz w:val="28"/>
          <w:szCs w:val="28"/>
          <w:lang w:eastAsia="ru-RU"/>
        </w:rPr>
        <w:softHyphen/>
        <w:t>ределенный цвет весь день или какое-либо мероприятие в соответствии со своим настроением, преобладающим в это время.</w:t>
      </w:r>
    </w:p>
    <w:p w:rsidR="00B11022" w:rsidRPr="00C235CD" w:rsidRDefault="00B11022" w:rsidP="00B11022">
      <w:pPr>
        <w:autoSpaceDE w:val="0"/>
        <w:autoSpaceDN w:val="0"/>
        <w:adjustRightInd w:val="0"/>
        <w:spacing w:after="0" w:line="360" w:lineRule="auto"/>
        <w:ind w:firstLine="274"/>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Очень важно учесть, что долгое пребывание ребенка в крас</w:t>
      </w:r>
      <w:r w:rsidRPr="00C235CD">
        <w:rPr>
          <w:rFonts w:ascii="Times New Roman" w:eastAsia="Arial Unicode MS" w:hAnsi="Times New Roman" w:cs="Times New Roman"/>
          <w:sz w:val="28"/>
          <w:szCs w:val="28"/>
          <w:lang w:eastAsia="ru-RU"/>
        </w:rPr>
        <w:softHyphen/>
        <w:t xml:space="preserve">ном цвете свидетельствует о </w:t>
      </w:r>
      <w:proofErr w:type="spellStart"/>
      <w:r w:rsidRPr="00C235CD">
        <w:rPr>
          <w:rFonts w:ascii="Times New Roman" w:eastAsia="Arial Unicode MS" w:hAnsi="Times New Roman" w:cs="Times New Roman"/>
          <w:sz w:val="28"/>
          <w:szCs w:val="28"/>
          <w:lang w:eastAsia="ru-RU"/>
        </w:rPr>
        <w:t>перевозбудимости</w:t>
      </w:r>
      <w:proofErr w:type="spellEnd"/>
      <w:r w:rsidRPr="00C235CD">
        <w:rPr>
          <w:rFonts w:ascii="Times New Roman" w:eastAsia="Arial Unicode MS" w:hAnsi="Times New Roman" w:cs="Times New Roman"/>
          <w:sz w:val="28"/>
          <w:szCs w:val="28"/>
          <w:lang w:eastAsia="ru-RU"/>
        </w:rPr>
        <w:t xml:space="preserve"> и может при</w:t>
      </w:r>
      <w:r w:rsidRPr="00C235CD">
        <w:rPr>
          <w:rFonts w:ascii="Times New Roman" w:eastAsia="Arial Unicode MS" w:hAnsi="Times New Roman" w:cs="Times New Roman"/>
          <w:sz w:val="28"/>
          <w:szCs w:val="28"/>
          <w:lang w:eastAsia="ru-RU"/>
        </w:rPr>
        <w:softHyphen/>
        <w:t xml:space="preserve">вести к эмоциональному срыву, который закончится слезами, расстройством или спровоцирует конфликт. Поэтому, когда ребята излишне эмоционально возбуждены, </w:t>
      </w:r>
      <w:r w:rsidRPr="00C235CD">
        <w:rPr>
          <w:rFonts w:ascii="Times New Roman" w:eastAsia="Arial Unicode MS" w:hAnsi="Times New Roman" w:cs="Times New Roman"/>
          <w:sz w:val="28"/>
          <w:szCs w:val="28"/>
          <w:lang w:eastAsia="ru-RU"/>
        </w:rPr>
        <w:lastRenderedPageBreak/>
        <w:t>переполнены энергией, к ним необходимо особое внимание. Рекомендуем подбирать такие игры и дела, которые постепенно переведут их в спокойное, уравновешенное состояние.</w:t>
      </w:r>
    </w:p>
    <w:p w:rsidR="00B11022" w:rsidRPr="00C235CD" w:rsidRDefault="00B11022" w:rsidP="00B11022">
      <w:pPr>
        <w:autoSpaceDE w:val="0"/>
        <w:autoSpaceDN w:val="0"/>
        <w:adjustRightInd w:val="0"/>
        <w:spacing w:after="0" w:line="360" w:lineRule="auto"/>
        <w:ind w:firstLine="276"/>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Наверное, само собой понятно, что появление на экране сине-фиолетово-черных оттенков свидетельствует о наличии проблем в работе вожатого и требует с его стороны срочной помощи детям, выбирающим эти «цвета».</w:t>
      </w:r>
    </w:p>
    <w:p w:rsidR="00B11022" w:rsidRPr="00C235CD" w:rsidRDefault="00B11022" w:rsidP="00B11022">
      <w:pPr>
        <w:autoSpaceDE w:val="0"/>
        <w:autoSpaceDN w:val="0"/>
        <w:adjustRightInd w:val="0"/>
        <w:spacing w:after="0" w:line="360" w:lineRule="auto"/>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 xml:space="preserve">      Для воспитателей и вожатых важно выделить лидеров с целью использования их потенциала, это можно сделать как с помощью анкетирования, так и в игровой форме (упражнения «Лидер», «Космос» - Приложение 1).</w:t>
      </w:r>
    </w:p>
    <w:p w:rsidR="00B11022" w:rsidRPr="00C235CD" w:rsidRDefault="00B11022" w:rsidP="00B11022">
      <w:pPr>
        <w:autoSpaceDE w:val="0"/>
        <w:autoSpaceDN w:val="0"/>
        <w:adjustRightInd w:val="0"/>
        <w:spacing w:after="0" w:line="360" w:lineRule="auto"/>
        <w:ind w:firstLine="276"/>
        <w:jc w:val="both"/>
        <w:rPr>
          <w:rFonts w:ascii="Times New Roman" w:eastAsia="Arial Unicode MS" w:hAnsi="Times New Roman" w:cs="Times New Roman"/>
          <w:sz w:val="28"/>
          <w:szCs w:val="28"/>
          <w:lang w:eastAsia="ru-RU"/>
        </w:rPr>
      </w:pPr>
    </w:p>
    <w:p w:rsidR="00B11022" w:rsidRPr="00C235CD" w:rsidRDefault="00B11022" w:rsidP="00B11022">
      <w:pPr>
        <w:spacing w:after="0" w:line="360" w:lineRule="auto"/>
        <w:jc w:val="both"/>
        <w:rPr>
          <w:rFonts w:ascii="Times New Roman" w:eastAsia="Times New Roman" w:hAnsi="Times New Roman" w:cs="Times New Roman"/>
          <w:b/>
          <w:color w:val="000000"/>
          <w:sz w:val="28"/>
          <w:szCs w:val="28"/>
          <w:lang w:eastAsia="ru-RU"/>
        </w:rPr>
      </w:pPr>
      <w:r w:rsidRPr="00C235CD">
        <w:rPr>
          <w:rFonts w:ascii="Times New Roman" w:eastAsia="Times New Roman" w:hAnsi="Times New Roman" w:cs="Times New Roman"/>
          <w:b/>
          <w:color w:val="000000"/>
          <w:sz w:val="28"/>
          <w:szCs w:val="28"/>
          <w:lang w:eastAsia="ru-RU"/>
        </w:rPr>
        <w:t xml:space="preserve">Экспресс- метод </w:t>
      </w:r>
      <w:proofErr w:type="gramStart"/>
      <w:r w:rsidRPr="00C235CD">
        <w:rPr>
          <w:rFonts w:ascii="Times New Roman" w:eastAsia="Times New Roman" w:hAnsi="Times New Roman" w:cs="Times New Roman"/>
          <w:b/>
          <w:color w:val="000000"/>
          <w:sz w:val="28"/>
          <w:szCs w:val="28"/>
          <w:lang w:eastAsia="ru-RU"/>
        </w:rPr>
        <w:t>выявления  лидеров</w:t>
      </w:r>
      <w:proofErr w:type="gramEnd"/>
      <w:r w:rsidRPr="00C235CD">
        <w:rPr>
          <w:rFonts w:ascii="Times New Roman" w:eastAsia="Times New Roman" w:hAnsi="Times New Roman" w:cs="Times New Roman"/>
          <w:b/>
          <w:color w:val="000000"/>
          <w:sz w:val="28"/>
          <w:szCs w:val="28"/>
          <w:lang w:eastAsia="ru-RU"/>
        </w:rPr>
        <w:t xml:space="preserve"> в детском коллективе</w:t>
      </w:r>
    </w:p>
    <w:p w:rsidR="00B11022" w:rsidRPr="00C235CD" w:rsidRDefault="00B11022" w:rsidP="00B11022">
      <w:pPr>
        <w:spacing w:after="0" w:line="360" w:lineRule="auto"/>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i/>
          <w:color w:val="000000"/>
          <w:sz w:val="28"/>
          <w:szCs w:val="28"/>
          <w:lang w:eastAsia="ru-RU"/>
        </w:rPr>
        <w:t>Инструкция: письменно ответить на несколько вопросов. Проводится анонимно. </w:t>
      </w:r>
    </w:p>
    <w:p w:rsidR="00B11022" w:rsidRPr="00C235CD" w:rsidRDefault="00B11022" w:rsidP="00B11022">
      <w:pPr>
        <w:spacing w:after="0" w:line="360" w:lineRule="auto"/>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i/>
          <w:color w:val="000000"/>
          <w:sz w:val="28"/>
          <w:szCs w:val="28"/>
          <w:lang w:eastAsia="ru-RU"/>
        </w:rPr>
        <w:t>Вариант №1</w:t>
      </w:r>
    </w:p>
    <w:p w:rsidR="00B11022" w:rsidRPr="00C235CD" w:rsidRDefault="00B11022" w:rsidP="00B11022">
      <w:pPr>
        <w:spacing w:after="0" w:line="360" w:lineRule="auto"/>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t>Кто в вашем отряде</w:t>
      </w:r>
    </w:p>
    <w:p w:rsidR="00B11022" w:rsidRPr="00C235CD" w:rsidRDefault="00B11022" w:rsidP="00B11022">
      <w:pPr>
        <w:spacing w:after="0" w:line="360" w:lineRule="auto"/>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t>1. …самый умный</w:t>
      </w:r>
    </w:p>
    <w:p w:rsidR="00B11022" w:rsidRPr="00C235CD" w:rsidRDefault="00B11022" w:rsidP="00B11022">
      <w:pPr>
        <w:spacing w:after="0" w:line="360" w:lineRule="auto"/>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t>2. …самый смелый</w:t>
      </w:r>
    </w:p>
    <w:p w:rsidR="00B11022" w:rsidRPr="00C235CD" w:rsidRDefault="00B11022" w:rsidP="00B11022">
      <w:pPr>
        <w:spacing w:after="0" w:line="360" w:lineRule="auto"/>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t>3. …самый  болтливый</w:t>
      </w:r>
    </w:p>
    <w:p w:rsidR="00B11022" w:rsidRPr="00C235CD" w:rsidRDefault="00B11022" w:rsidP="00B11022">
      <w:pPr>
        <w:spacing w:after="0" w:line="360" w:lineRule="auto"/>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t>4. …самый  красивый</w:t>
      </w:r>
    </w:p>
    <w:p w:rsidR="00B11022" w:rsidRPr="00C235CD" w:rsidRDefault="00B11022" w:rsidP="00B11022">
      <w:pPr>
        <w:spacing w:after="0" w:line="360" w:lineRule="auto"/>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t>5. …самый  опаздывающий</w:t>
      </w:r>
    </w:p>
    <w:p w:rsidR="00B11022" w:rsidRPr="00C235CD" w:rsidRDefault="00B11022" w:rsidP="00B11022">
      <w:pPr>
        <w:spacing w:after="0" w:line="360" w:lineRule="auto"/>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t>6. …самый  замкнутый</w:t>
      </w:r>
    </w:p>
    <w:p w:rsidR="00B11022" w:rsidRPr="00C235CD" w:rsidRDefault="00B11022" w:rsidP="00B11022">
      <w:pPr>
        <w:spacing w:after="0" w:line="360" w:lineRule="auto"/>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t xml:space="preserve">(по мере необходимости) </w:t>
      </w:r>
    </w:p>
    <w:p w:rsidR="00B11022" w:rsidRPr="00C235CD" w:rsidRDefault="00B11022" w:rsidP="00B11022">
      <w:pPr>
        <w:spacing w:after="0" w:line="360" w:lineRule="auto"/>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t>7. … наша гордость</w:t>
      </w:r>
    </w:p>
    <w:p w:rsidR="00B11022" w:rsidRPr="00C235CD" w:rsidRDefault="00B11022" w:rsidP="00B11022">
      <w:pPr>
        <w:spacing w:after="0" w:line="360" w:lineRule="auto"/>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t> </w:t>
      </w:r>
    </w:p>
    <w:p w:rsidR="00B11022" w:rsidRPr="00C235CD" w:rsidRDefault="00B11022" w:rsidP="00B11022">
      <w:pPr>
        <w:spacing w:after="0" w:line="360" w:lineRule="auto"/>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i/>
          <w:color w:val="000000"/>
          <w:sz w:val="28"/>
          <w:szCs w:val="28"/>
          <w:lang w:eastAsia="ru-RU"/>
        </w:rPr>
        <w:t>вариант №2</w:t>
      </w:r>
    </w:p>
    <w:p w:rsidR="00B11022" w:rsidRPr="00C235CD" w:rsidRDefault="00B11022" w:rsidP="00B11022">
      <w:pPr>
        <w:spacing w:after="0" w:line="360" w:lineRule="auto"/>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t>1.  С кем из твоего отряда тебе всегда интересно?</w:t>
      </w:r>
    </w:p>
    <w:p w:rsidR="00B11022" w:rsidRPr="00C235CD" w:rsidRDefault="00B11022" w:rsidP="00B11022">
      <w:pPr>
        <w:spacing w:after="0" w:line="360" w:lineRule="auto"/>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t>2. Кого бы ты взял с собой  в поход?</w:t>
      </w:r>
    </w:p>
    <w:p w:rsidR="00B11022" w:rsidRPr="00C235CD" w:rsidRDefault="00B11022" w:rsidP="00B11022">
      <w:pPr>
        <w:spacing w:after="0" w:line="360" w:lineRule="auto"/>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t>3. Его называют « душа компании».</w:t>
      </w:r>
    </w:p>
    <w:p w:rsidR="00B11022" w:rsidRPr="00C235CD" w:rsidRDefault="00B11022" w:rsidP="00B11022">
      <w:pPr>
        <w:spacing w:after="0" w:line="360" w:lineRule="auto"/>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t>4. Он всегда меня поддержит.</w:t>
      </w:r>
    </w:p>
    <w:p w:rsidR="00B11022" w:rsidRPr="00C235CD" w:rsidRDefault="00B11022" w:rsidP="00B11022">
      <w:pPr>
        <w:spacing w:after="0" w:line="360" w:lineRule="auto"/>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lastRenderedPageBreak/>
        <w:t>( назвать одну фамилию) </w:t>
      </w:r>
    </w:p>
    <w:p w:rsidR="00B11022" w:rsidRPr="00C235CD" w:rsidRDefault="00B11022" w:rsidP="00B11022">
      <w:pPr>
        <w:spacing w:after="0" w:line="360" w:lineRule="auto"/>
        <w:jc w:val="both"/>
        <w:rPr>
          <w:rFonts w:ascii="Times New Roman" w:eastAsia="Calibri" w:hAnsi="Times New Roman" w:cs="Times New Roman"/>
          <w:sz w:val="28"/>
          <w:szCs w:val="28"/>
        </w:rPr>
      </w:pPr>
    </w:p>
    <w:p w:rsidR="00B11022" w:rsidRPr="00C235CD" w:rsidRDefault="00B11022" w:rsidP="00B11022">
      <w:pPr>
        <w:spacing w:after="0" w:line="360" w:lineRule="auto"/>
        <w:jc w:val="both"/>
        <w:rPr>
          <w:rFonts w:ascii="Times New Roman" w:eastAsia="Calibri" w:hAnsi="Times New Roman" w:cs="Times New Roman"/>
          <w:b/>
          <w:sz w:val="28"/>
          <w:szCs w:val="28"/>
        </w:rPr>
      </w:pPr>
      <w:r w:rsidRPr="00C235CD">
        <w:rPr>
          <w:rFonts w:ascii="Times New Roman" w:eastAsia="Calibri" w:hAnsi="Times New Roman" w:cs="Times New Roman"/>
          <w:b/>
          <w:sz w:val="28"/>
          <w:szCs w:val="28"/>
        </w:rPr>
        <w:t>Метод самооценки</w:t>
      </w:r>
    </w:p>
    <w:p w:rsidR="00B11022" w:rsidRPr="00C235CD" w:rsidRDefault="00B11022" w:rsidP="00B11022">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Этот метод позволяет оценить состояние, которое субъективно переживается как состояние напряжения, беспокойства" озабоченности, нервозности. </w:t>
      </w:r>
    </w:p>
    <w:p w:rsidR="00B11022" w:rsidRPr="00C235CD" w:rsidRDefault="00B11022" w:rsidP="00B11022">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Воспитанник получает следующую инструкцию: «Прочитайте внимательно предложения текста и зачеркните соответствующую цифру справа в зависимости от того, как вы себя чувствуете в данный момент. На вопрос надо отвечать сразу, не задумываясь» </w:t>
      </w:r>
    </w:p>
    <w:p w:rsidR="00B11022" w:rsidRPr="00C235CD" w:rsidRDefault="00B11022" w:rsidP="00B11022">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Шкала самооценки</w:t>
      </w:r>
    </w:p>
    <w:p w:rsidR="00B11022" w:rsidRPr="00C235CD" w:rsidRDefault="00B11022" w:rsidP="00B11022">
      <w:pPr>
        <w:spacing w:after="0" w:line="360" w:lineRule="auto"/>
        <w:jc w:val="both"/>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2160"/>
        <w:gridCol w:w="1578"/>
        <w:gridCol w:w="1669"/>
        <w:gridCol w:w="1582"/>
        <w:gridCol w:w="1657"/>
      </w:tblGrid>
      <w:tr w:rsidR="00B11022" w:rsidRPr="00C235CD" w:rsidTr="001D5478">
        <w:tc>
          <w:tcPr>
            <w:tcW w:w="828" w:type="dxa"/>
            <w:vMerge w:val="restart"/>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 </w:t>
            </w:r>
          </w:p>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п/п</w:t>
            </w:r>
          </w:p>
        </w:tc>
        <w:tc>
          <w:tcPr>
            <w:tcW w:w="2160" w:type="dxa"/>
            <w:vMerge w:val="restart"/>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Самооценка</w:t>
            </w:r>
          </w:p>
        </w:tc>
        <w:tc>
          <w:tcPr>
            <w:tcW w:w="6486" w:type="dxa"/>
            <w:gridSpan w:val="4"/>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Ответы</w:t>
            </w:r>
          </w:p>
        </w:tc>
      </w:tr>
      <w:tr w:rsidR="00B11022" w:rsidRPr="00C235CD" w:rsidTr="001D5478">
        <w:tc>
          <w:tcPr>
            <w:tcW w:w="0" w:type="auto"/>
            <w:vMerge/>
            <w:tcBorders>
              <w:top w:val="single" w:sz="4" w:space="0" w:color="auto"/>
              <w:left w:val="single" w:sz="4" w:space="0" w:color="auto"/>
              <w:bottom w:val="single" w:sz="4" w:space="0" w:color="auto"/>
              <w:right w:val="single" w:sz="4" w:space="0" w:color="auto"/>
            </w:tcBorders>
            <w:vAlign w:val="center"/>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1578"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нет, это не так</w:t>
            </w:r>
          </w:p>
        </w:tc>
        <w:tc>
          <w:tcPr>
            <w:tcW w:w="1669"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пожалуй, так</w:t>
            </w:r>
          </w:p>
        </w:tc>
        <w:tc>
          <w:tcPr>
            <w:tcW w:w="1582"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верно</w:t>
            </w:r>
          </w:p>
        </w:tc>
        <w:tc>
          <w:tcPr>
            <w:tcW w:w="16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совершенно верно</w:t>
            </w:r>
          </w:p>
        </w:tc>
      </w:tr>
      <w:tr w:rsidR="00B11022" w:rsidRPr="00C235CD" w:rsidTr="001D5478">
        <w:tc>
          <w:tcPr>
            <w:tcW w:w="828"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1</w:t>
            </w:r>
          </w:p>
        </w:tc>
        <w:tc>
          <w:tcPr>
            <w:tcW w:w="2160"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Я чувствую себя свободно</w:t>
            </w:r>
          </w:p>
        </w:tc>
        <w:tc>
          <w:tcPr>
            <w:tcW w:w="1578"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center"/>
              <w:rPr>
                <w:rFonts w:ascii="Times New Roman" w:eastAsia="Calibri" w:hAnsi="Times New Roman" w:cs="Times New Roman"/>
                <w:sz w:val="28"/>
                <w:szCs w:val="28"/>
              </w:rPr>
            </w:pPr>
            <w:r w:rsidRPr="00C235CD">
              <w:rPr>
                <w:rFonts w:ascii="Times New Roman" w:eastAsia="Calibri" w:hAnsi="Times New Roman" w:cs="Times New Roman"/>
                <w:sz w:val="28"/>
                <w:szCs w:val="28"/>
              </w:rPr>
              <w:t>4</w:t>
            </w:r>
          </w:p>
        </w:tc>
        <w:tc>
          <w:tcPr>
            <w:tcW w:w="1669"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center"/>
              <w:rPr>
                <w:rFonts w:ascii="Times New Roman" w:eastAsia="Calibri" w:hAnsi="Times New Roman" w:cs="Times New Roman"/>
                <w:sz w:val="28"/>
                <w:szCs w:val="28"/>
              </w:rPr>
            </w:pPr>
            <w:r w:rsidRPr="00C235CD">
              <w:rPr>
                <w:rFonts w:ascii="Times New Roman" w:eastAsia="Calibri" w:hAnsi="Times New Roman" w:cs="Times New Roman"/>
                <w:sz w:val="28"/>
                <w:szCs w:val="28"/>
              </w:rPr>
              <w:t>3</w:t>
            </w:r>
          </w:p>
        </w:tc>
        <w:tc>
          <w:tcPr>
            <w:tcW w:w="1582"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center"/>
              <w:rPr>
                <w:rFonts w:ascii="Times New Roman" w:eastAsia="Calibri" w:hAnsi="Times New Roman" w:cs="Times New Roman"/>
                <w:sz w:val="28"/>
                <w:szCs w:val="28"/>
              </w:rPr>
            </w:pPr>
            <w:r w:rsidRPr="00C235CD">
              <w:rPr>
                <w:rFonts w:ascii="Times New Roman" w:eastAsia="Calibri" w:hAnsi="Times New Roman" w:cs="Times New Roman"/>
                <w:sz w:val="28"/>
                <w:szCs w:val="28"/>
              </w:rPr>
              <w:t>2</w:t>
            </w:r>
          </w:p>
        </w:tc>
        <w:tc>
          <w:tcPr>
            <w:tcW w:w="16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center"/>
              <w:rPr>
                <w:rFonts w:ascii="Times New Roman" w:eastAsia="Calibri" w:hAnsi="Times New Roman" w:cs="Times New Roman"/>
                <w:sz w:val="28"/>
                <w:szCs w:val="28"/>
              </w:rPr>
            </w:pPr>
            <w:r w:rsidRPr="00C235CD">
              <w:rPr>
                <w:rFonts w:ascii="Times New Roman" w:eastAsia="Calibri" w:hAnsi="Times New Roman" w:cs="Times New Roman"/>
                <w:sz w:val="28"/>
                <w:szCs w:val="28"/>
              </w:rPr>
              <w:t>1</w:t>
            </w:r>
          </w:p>
        </w:tc>
      </w:tr>
      <w:tr w:rsidR="00B11022" w:rsidRPr="00C235CD" w:rsidTr="001D5478">
        <w:tc>
          <w:tcPr>
            <w:tcW w:w="828"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2</w:t>
            </w:r>
          </w:p>
        </w:tc>
        <w:tc>
          <w:tcPr>
            <w:tcW w:w="2160"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Я нервничаю</w:t>
            </w:r>
          </w:p>
        </w:tc>
        <w:tc>
          <w:tcPr>
            <w:tcW w:w="1578"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center"/>
              <w:rPr>
                <w:rFonts w:ascii="Times New Roman" w:eastAsia="Calibri" w:hAnsi="Times New Roman" w:cs="Times New Roman"/>
                <w:sz w:val="28"/>
                <w:szCs w:val="28"/>
              </w:rPr>
            </w:pPr>
            <w:r w:rsidRPr="00C235CD">
              <w:rPr>
                <w:rFonts w:ascii="Times New Roman" w:eastAsia="Calibri" w:hAnsi="Times New Roman" w:cs="Times New Roman"/>
                <w:sz w:val="28"/>
                <w:szCs w:val="28"/>
              </w:rPr>
              <w:t>1</w:t>
            </w:r>
          </w:p>
        </w:tc>
        <w:tc>
          <w:tcPr>
            <w:tcW w:w="1669"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center"/>
              <w:rPr>
                <w:rFonts w:ascii="Times New Roman" w:eastAsia="Calibri" w:hAnsi="Times New Roman" w:cs="Times New Roman"/>
                <w:sz w:val="28"/>
                <w:szCs w:val="28"/>
              </w:rPr>
            </w:pPr>
            <w:r w:rsidRPr="00C235CD">
              <w:rPr>
                <w:rFonts w:ascii="Times New Roman" w:eastAsia="Calibri" w:hAnsi="Times New Roman" w:cs="Times New Roman"/>
                <w:sz w:val="28"/>
                <w:szCs w:val="28"/>
              </w:rPr>
              <w:t>2</w:t>
            </w:r>
          </w:p>
        </w:tc>
        <w:tc>
          <w:tcPr>
            <w:tcW w:w="1582"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center"/>
              <w:rPr>
                <w:rFonts w:ascii="Times New Roman" w:eastAsia="Calibri" w:hAnsi="Times New Roman" w:cs="Times New Roman"/>
                <w:sz w:val="28"/>
                <w:szCs w:val="28"/>
              </w:rPr>
            </w:pPr>
            <w:r w:rsidRPr="00C235CD">
              <w:rPr>
                <w:rFonts w:ascii="Times New Roman" w:eastAsia="Calibri" w:hAnsi="Times New Roman" w:cs="Times New Roman"/>
                <w:sz w:val="28"/>
                <w:szCs w:val="28"/>
              </w:rPr>
              <w:t>3</w:t>
            </w:r>
          </w:p>
        </w:tc>
        <w:tc>
          <w:tcPr>
            <w:tcW w:w="16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center"/>
              <w:rPr>
                <w:rFonts w:ascii="Times New Roman" w:eastAsia="Calibri" w:hAnsi="Times New Roman" w:cs="Times New Roman"/>
                <w:sz w:val="28"/>
                <w:szCs w:val="28"/>
              </w:rPr>
            </w:pPr>
            <w:r w:rsidRPr="00C235CD">
              <w:rPr>
                <w:rFonts w:ascii="Times New Roman" w:eastAsia="Calibri" w:hAnsi="Times New Roman" w:cs="Times New Roman"/>
                <w:sz w:val="28"/>
                <w:szCs w:val="28"/>
              </w:rPr>
              <w:t>4</w:t>
            </w:r>
          </w:p>
        </w:tc>
      </w:tr>
      <w:tr w:rsidR="00B11022" w:rsidRPr="00C235CD" w:rsidTr="001D5478">
        <w:tc>
          <w:tcPr>
            <w:tcW w:w="828"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3</w:t>
            </w:r>
          </w:p>
        </w:tc>
        <w:tc>
          <w:tcPr>
            <w:tcW w:w="2160"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Я не чувствую напряженности</w:t>
            </w:r>
          </w:p>
        </w:tc>
        <w:tc>
          <w:tcPr>
            <w:tcW w:w="1578"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center"/>
              <w:rPr>
                <w:rFonts w:ascii="Times New Roman" w:eastAsia="Calibri" w:hAnsi="Times New Roman" w:cs="Times New Roman"/>
                <w:sz w:val="28"/>
                <w:szCs w:val="28"/>
              </w:rPr>
            </w:pPr>
            <w:r w:rsidRPr="00C235CD">
              <w:rPr>
                <w:rFonts w:ascii="Times New Roman" w:eastAsia="Calibri" w:hAnsi="Times New Roman" w:cs="Times New Roman"/>
                <w:sz w:val="28"/>
                <w:szCs w:val="28"/>
              </w:rPr>
              <w:t>4</w:t>
            </w:r>
          </w:p>
        </w:tc>
        <w:tc>
          <w:tcPr>
            <w:tcW w:w="1669"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center"/>
              <w:rPr>
                <w:rFonts w:ascii="Times New Roman" w:eastAsia="Calibri" w:hAnsi="Times New Roman" w:cs="Times New Roman"/>
                <w:sz w:val="28"/>
                <w:szCs w:val="28"/>
              </w:rPr>
            </w:pPr>
            <w:r w:rsidRPr="00C235CD">
              <w:rPr>
                <w:rFonts w:ascii="Times New Roman" w:eastAsia="Calibri" w:hAnsi="Times New Roman" w:cs="Times New Roman"/>
                <w:sz w:val="28"/>
                <w:szCs w:val="28"/>
              </w:rPr>
              <w:t>3</w:t>
            </w:r>
          </w:p>
        </w:tc>
        <w:tc>
          <w:tcPr>
            <w:tcW w:w="1582"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center"/>
              <w:rPr>
                <w:rFonts w:ascii="Times New Roman" w:eastAsia="Calibri" w:hAnsi="Times New Roman" w:cs="Times New Roman"/>
                <w:sz w:val="28"/>
                <w:szCs w:val="28"/>
              </w:rPr>
            </w:pPr>
            <w:r w:rsidRPr="00C235CD">
              <w:rPr>
                <w:rFonts w:ascii="Times New Roman" w:eastAsia="Calibri" w:hAnsi="Times New Roman" w:cs="Times New Roman"/>
                <w:sz w:val="28"/>
                <w:szCs w:val="28"/>
              </w:rPr>
              <w:t>2</w:t>
            </w:r>
          </w:p>
        </w:tc>
        <w:tc>
          <w:tcPr>
            <w:tcW w:w="16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center"/>
              <w:rPr>
                <w:rFonts w:ascii="Times New Roman" w:eastAsia="Calibri" w:hAnsi="Times New Roman" w:cs="Times New Roman"/>
                <w:sz w:val="28"/>
                <w:szCs w:val="28"/>
              </w:rPr>
            </w:pPr>
            <w:r w:rsidRPr="00C235CD">
              <w:rPr>
                <w:rFonts w:ascii="Times New Roman" w:eastAsia="Calibri" w:hAnsi="Times New Roman" w:cs="Times New Roman"/>
                <w:sz w:val="28"/>
                <w:szCs w:val="28"/>
              </w:rPr>
              <w:t>1</w:t>
            </w:r>
          </w:p>
        </w:tc>
      </w:tr>
      <w:tr w:rsidR="00B11022" w:rsidRPr="00C235CD" w:rsidTr="001D5478">
        <w:tc>
          <w:tcPr>
            <w:tcW w:w="828"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4</w:t>
            </w:r>
          </w:p>
        </w:tc>
        <w:tc>
          <w:tcPr>
            <w:tcW w:w="2160"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Я доволен</w:t>
            </w:r>
          </w:p>
        </w:tc>
        <w:tc>
          <w:tcPr>
            <w:tcW w:w="1578"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center"/>
              <w:rPr>
                <w:rFonts w:ascii="Times New Roman" w:eastAsia="Calibri" w:hAnsi="Times New Roman" w:cs="Times New Roman"/>
                <w:sz w:val="28"/>
                <w:szCs w:val="28"/>
              </w:rPr>
            </w:pPr>
            <w:r w:rsidRPr="00C235CD">
              <w:rPr>
                <w:rFonts w:ascii="Times New Roman" w:eastAsia="Calibri" w:hAnsi="Times New Roman" w:cs="Times New Roman"/>
                <w:sz w:val="28"/>
                <w:szCs w:val="28"/>
              </w:rPr>
              <w:t>4</w:t>
            </w:r>
          </w:p>
        </w:tc>
        <w:tc>
          <w:tcPr>
            <w:tcW w:w="1669"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center"/>
              <w:rPr>
                <w:rFonts w:ascii="Times New Roman" w:eastAsia="Calibri" w:hAnsi="Times New Roman" w:cs="Times New Roman"/>
                <w:sz w:val="28"/>
                <w:szCs w:val="28"/>
              </w:rPr>
            </w:pPr>
            <w:r w:rsidRPr="00C235CD">
              <w:rPr>
                <w:rFonts w:ascii="Times New Roman" w:eastAsia="Calibri" w:hAnsi="Times New Roman" w:cs="Times New Roman"/>
                <w:sz w:val="28"/>
                <w:szCs w:val="28"/>
              </w:rPr>
              <w:t>3</w:t>
            </w:r>
          </w:p>
        </w:tc>
        <w:tc>
          <w:tcPr>
            <w:tcW w:w="1582"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center"/>
              <w:rPr>
                <w:rFonts w:ascii="Times New Roman" w:eastAsia="Calibri" w:hAnsi="Times New Roman" w:cs="Times New Roman"/>
                <w:sz w:val="28"/>
                <w:szCs w:val="28"/>
              </w:rPr>
            </w:pPr>
            <w:r w:rsidRPr="00C235CD">
              <w:rPr>
                <w:rFonts w:ascii="Times New Roman" w:eastAsia="Calibri" w:hAnsi="Times New Roman" w:cs="Times New Roman"/>
                <w:sz w:val="28"/>
                <w:szCs w:val="28"/>
              </w:rPr>
              <w:t>2</w:t>
            </w:r>
          </w:p>
        </w:tc>
        <w:tc>
          <w:tcPr>
            <w:tcW w:w="16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center"/>
              <w:rPr>
                <w:rFonts w:ascii="Times New Roman" w:eastAsia="Calibri" w:hAnsi="Times New Roman" w:cs="Times New Roman"/>
                <w:sz w:val="28"/>
                <w:szCs w:val="28"/>
              </w:rPr>
            </w:pPr>
            <w:r w:rsidRPr="00C235CD">
              <w:rPr>
                <w:rFonts w:ascii="Times New Roman" w:eastAsia="Calibri" w:hAnsi="Times New Roman" w:cs="Times New Roman"/>
                <w:sz w:val="28"/>
                <w:szCs w:val="28"/>
              </w:rPr>
              <w:t>1</w:t>
            </w:r>
          </w:p>
        </w:tc>
      </w:tr>
      <w:tr w:rsidR="00B11022" w:rsidRPr="00C235CD" w:rsidTr="001D5478">
        <w:tc>
          <w:tcPr>
            <w:tcW w:w="828"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5</w:t>
            </w:r>
          </w:p>
        </w:tc>
        <w:tc>
          <w:tcPr>
            <w:tcW w:w="2160"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Я озабочен</w:t>
            </w:r>
          </w:p>
        </w:tc>
        <w:tc>
          <w:tcPr>
            <w:tcW w:w="1578"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center"/>
              <w:rPr>
                <w:rFonts w:ascii="Times New Roman" w:eastAsia="Calibri" w:hAnsi="Times New Roman" w:cs="Times New Roman"/>
                <w:sz w:val="28"/>
                <w:szCs w:val="28"/>
              </w:rPr>
            </w:pPr>
            <w:r w:rsidRPr="00C235CD">
              <w:rPr>
                <w:rFonts w:ascii="Times New Roman" w:eastAsia="Calibri" w:hAnsi="Times New Roman" w:cs="Times New Roman"/>
                <w:sz w:val="28"/>
                <w:szCs w:val="28"/>
              </w:rPr>
              <w:t>1</w:t>
            </w:r>
          </w:p>
        </w:tc>
        <w:tc>
          <w:tcPr>
            <w:tcW w:w="1669"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center"/>
              <w:rPr>
                <w:rFonts w:ascii="Times New Roman" w:eastAsia="Calibri" w:hAnsi="Times New Roman" w:cs="Times New Roman"/>
                <w:sz w:val="28"/>
                <w:szCs w:val="28"/>
              </w:rPr>
            </w:pPr>
            <w:r w:rsidRPr="00C235CD">
              <w:rPr>
                <w:rFonts w:ascii="Times New Roman" w:eastAsia="Calibri" w:hAnsi="Times New Roman" w:cs="Times New Roman"/>
                <w:sz w:val="28"/>
                <w:szCs w:val="28"/>
              </w:rPr>
              <w:t>2</w:t>
            </w:r>
          </w:p>
        </w:tc>
        <w:tc>
          <w:tcPr>
            <w:tcW w:w="1582"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center"/>
              <w:rPr>
                <w:rFonts w:ascii="Times New Roman" w:eastAsia="Calibri" w:hAnsi="Times New Roman" w:cs="Times New Roman"/>
                <w:sz w:val="28"/>
                <w:szCs w:val="28"/>
              </w:rPr>
            </w:pPr>
            <w:r w:rsidRPr="00C235CD">
              <w:rPr>
                <w:rFonts w:ascii="Times New Roman" w:eastAsia="Calibri" w:hAnsi="Times New Roman" w:cs="Times New Roman"/>
                <w:sz w:val="28"/>
                <w:szCs w:val="28"/>
              </w:rPr>
              <w:t>3</w:t>
            </w:r>
          </w:p>
        </w:tc>
        <w:tc>
          <w:tcPr>
            <w:tcW w:w="16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center"/>
              <w:rPr>
                <w:rFonts w:ascii="Times New Roman" w:eastAsia="Calibri" w:hAnsi="Times New Roman" w:cs="Times New Roman"/>
                <w:sz w:val="28"/>
                <w:szCs w:val="28"/>
              </w:rPr>
            </w:pPr>
            <w:r w:rsidRPr="00C235CD">
              <w:rPr>
                <w:rFonts w:ascii="Times New Roman" w:eastAsia="Calibri" w:hAnsi="Times New Roman" w:cs="Times New Roman"/>
                <w:sz w:val="28"/>
                <w:szCs w:val="28"/>
              </w:rPr>
              <w:t>1</w:t>
            </w:r>
          </w:p>
        </w:tc>
      </w:tr>
    </w:tbl>
    <w:p w:rsidR="00B11022" w:rsidRPr="00C235CD" w:rsidRDefault="00B11022" w:rsidP="00B11022">
      <w:pPr>
        <w:spacing w:after="0" w:line="360" w:lineRule="auto"/>
        <w:jc w:val="both"/>
        <w:rPr>
          <w:rFonts w:ascii="Times New Roman" w:eastAsia="Calibri" w:hAnsi="Times New Roman" w:cs="Times New Roman"/>
          <w:sz w:val="28"/>
          <w:szCs w:val="28"/>
        </w:rPr>
      </w:pPr>
    </w:p>
    <w:p w:rsidR="00B11022" w:rsidRPr="00C235CD" w:rsidRDefault="00B11022" w:rsidP="00B11022">
      <w:pPr>
        <w:spacing w:after="0" w:line="360" w:lineRule="auto"/>
        <w:jc w:val="both"/>
        <w:rPr>
          <w:rFonts w:ascii="Times New Roman" w:eastAsia="Calibri" w:hAnsi="Times New Roman" w:cs="Times New Roman"/>
          <w:sz w:val="28"/>
          <w:szCs w:val="28"/>
        </w:rPr>
      </w:pPr>
    </w:p>
    <w:p w:rsidR="00B11022" w:rsidRPr="00C235CD" w:rsidRDefault="00B11022" w:rsidP="00B11022">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Общий показатель может находиться в диапазоне от 5 (полное отсутствие тревоги, психологический комфорт) до 20 баллов (чрезвычайно высокий уровень тревоги, психической напряженности). Для последующих расчетов принимаем: 5 единиц - 1 балл, 6-10 единиц - 1,25 балла, 10-15 единиц - 1,5 балла, 15-20 единиц - 2 балла.</w:t>
      </w:r>
    </w:p>
    <w:p w:rsidR="00B11022" w:rsidRPr="00C235CD" w:rsidRDefault="00B11022" w:rsidP="00B11022">
      <w:pPr>
        <w:spacing w:after="0" w:line="360" w:lineRule="auto"/>
        <w:jc w:val="both"/>
        <w:rPr>
          <w:rFonts w:ascii="Times New Roman" w:eastAsia="Calibri" w:hAnsi="Times New Roman" w:cs="Times New Roman"/>
          <w:sz w:val="28"/>
          <w:szCs w:val="28"/>
        </w:rPr>
      </w:pPr>
    </w:p>
    <w:p w:rsidR="00B11022" w:rsidRPr="00C235CD" w:rsidRDefault="00B11022" w:rsidP="00B11022">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lastRenderedPageBreak/>
        <w:t xml:space="preserve">        Для оценки психологического климата коллектива можно использовать такие диагностические  методики, как</w:t>
      </w:r>
    </w:p>
    <w:p w:rsidR="00B11022" w:rsidRPr="00C235CD" w:rsidRDefault="00B11022" w:rsidP="00B11022">
      <w:pPr>
        <w:spacing w:after="0" w:line="360" w:lineRule="auto"/>
        <w:jc w:val="both"/>
        <w:rPr>
          <w:rFonts w:ascii="Times New Roman" w:eastAsia="Calibri" w:hAnsi="Times New Roman" w:cs="Times New Roman"/>
          <w:sz w:val="28"/>
          <w:szCs w:val="28"/>
        </w:rPr>
      </w:pPr>
    </w:p>
    <w:p w:rsidR="00B11022" w:rsidRPr="00C235CD" w:rsidRDefault="00B11022" w:rsidP="00B11022">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b/>
          <w:sz w:val="28"/>
          <w:szCs w:val="28"/>
        </w:rPr>
        <w:t xml:space="preserve">            Эмоционально-психологический климат отряда (ЭПК</w:t>
      </w:r>
      <w:r w:rsidRPr="00C235CD">
        <w:rPr>
          <w:rFonts w:ascii="Times New Roman" w:eastAsia="Calibri" w:hAnsi="Times New Roman" w:cs="Times New Roman"/>
          <w:sz w:val="28"/>
          <w:szCs w:val="28"/>
        </w:rPr>
        <w:t xml:space="preserve">) </w:t>
      </w:r>
    </w:p>
    <w:p w:rsidR="00B11022" w:rsidRPr="00C235CD" w:rsidRDefault="00B11022" w:rsidP="00B11022">
      <w:pPr>
        <w:spacing w:after="0" w:line="360" w:lineRule="auto"/>
        <w:jc w:val="both"/>
        <w:rPr>
          <w:rFonts w:ascii="Times New Roman" w:eastAsia="Calibri" w:hAnsi="Times New Roman" w:cs="Times New Roman"/>
          <w:sz w:val="28"/>
          <w:szCs w:val="28"/>
        </w:rPr>
      </w:pPr>
    </w:p>
    <w:p w:rsidR="00B11022" w:rsidRPr="00C235CD" w:rsidRDefault="00B11022" w:rsidP="00B11022">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Инструкция: «Подумайте над тем, какие отношения сложились у нас в отряде. Попробуйте оценить их. Для этого обведите ту цифру, которая расположена ближе к тому качеству, которое есть у нашего коллектива». </w:t>
      </w:r>
    </w:p>
    <w:p w:rsidR="00B11022" w:rsidRPr="00C235CD" w:rsidRDefault="00B11022" w:rsidP="00B11022">
      <w:pPr>
        <w:spacing w:after="0" w:line="360" w:lineRule="auto"/>
        <w:jc w:val="both"/>
        <w:rPr>
          <w:rFonts w:ascii="Times New Roman" w:eastAsia="Calibri" w:hAnsi="Times New Roman" w:cs="Times New Roman"/>
          <w:sz w:val="28"/>
          <w:szCs w:val="28"/>
        </w:rPr>
      </w:pPr>
    </w:p>
    <w:p w:rsidR="00B11022" w:rsidRPr="00C235CD" w:rsidRDefault="00B11022" w:rsidP="00B11022">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                 Бланк опроса</w:t>
      </w:r>
    </w:p>
    <w:p w:rsidR="00B11022" w:rsidRPr="00C235CD" w:rsidRDefault="00B11022" w:rsidP="00B11022">
      <w:pPr>
        <w:spacing w:after="0" w:line="360" w:lineRule="auto"/>
        <w:jc w:val="both"/>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2"/>
        <w:gridCol w:w="2440"/>
        <w:gridCol w:w="3889"/>
      </w:tblGrid>
      <w:tr w:rsidR="00B11022" w:rsidRPr="00C235CD" w:rsidTr="001D5478">
        <w:tc>
          <w:tcPr>
            <w:tcW w:w="3473" w:type="dxa"/>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1.В нашем отряде всегда весело     </w:t>
            </w:r>
          </w:p>
        </w:tc>
        <w:tc>
          <w:tcPr>
            <w:tcW w:w="2755" w:type="dxa"/>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4    3      2      1      0      </w:t>
            </w:r>
          </w:p>
        </w:tc>
        <w:tc>
          <w:tcPr>
            <w:tcW w:w="4193" w:type="dxa"/>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В нашем отряде всегда скучно</w:t>
            </w:r>
          </w:p>
        </w:tc>
      </w:tr>
      <w:tr w:rsidR="00B11022" w:rsidRPr="00C235CD" w:rsidTr="001D5478">
        <w:tc>
          <w:tcPr>
            <w:tcW w:w="3473" w:type="dxa"/>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2.Все ребята в общем-то добрые    </w:t>
            </w:r>
          </w:p>
        </w:tc>
        <w:tc>
          <w:tcPr>
            <w:tcW w:w="2755" w:type="dxa"/>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4    3      2      1      0      </w:t>
            </w:r>
          </w:p>
        </w:tc>
        <w:tc>
          <w:tcPr>
            <w:tcW w:w="4193" w:type="dxa"/>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В отряде много злых, равнодушных</w:t>
            </w:r>
          </w:p>
        </w:tc>
      </w:tr>
      <w:tr w:rsidR="00B11022" w:rsidRPr="00C235CD" w:rsidTr="001D5478">
        <w:tc>
          <w:tcPr>
            <w:tcW w:w="3473" w:type="dxa"/>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3.Мы никогда не ссоримся             </w:t>
            </w:r>
          </w:p>
        </w:tc>
        <w:tc>
          <w:tcPr>
            <w:tcW w:w="2755" w:type="dxa"/>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4    3      2      1      0      </w:t>
            </w:r>
          </w:p>
        </w:tc>
        <w:tc>
          <w:tcPr>
            <w:tcW w:w="4193" w:type="dxa"/>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 Мы часто ссоримся,</w:t>
            </w:r>
          </w:p>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конфликтуем</w:t>
            </w:r>
          </w:p>
        </w:tc>
      </w:tr>
      <w:tr w:rsidR="00B11022" w:rsidRPr="00C235CD" w:rsidTr="001D5478">
        <w:tc>
          <w:tcPr>
            <w:tcW w:w="3473" w:type="dxa"/>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4.Ребята в отряде вежливые          </w:t>
            </w:r>
          </w:p>
        </w:tc>
        <w:tc>
          <w:tcPr>
            <w:tcW w:w="2755" w:type="dxa"/>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4    3      2      1      0      </w:t>
            </w:r>
          </w:p>
        </w:tc>
        <w:tc>
          <w:tcPr>
            <w:tcW w:w="4193" w:type="dxa"/>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Ребята часто грубят     </w:t>
            </w:r>
          </w:p>
        </w:tc>
      </w:tr>
      <w:tr w:rsidR="00B11022" w:rsidRPr="00C235CD" w:rsidTr="001D5478">
        <w:tc>
          <w:tcPr>
            <w:tcW w:w="3473" w:type="dxa"/>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5.Мне в нашем отряде хорошо       </w:t>
            </w:r>
          </w:p>
        </w:tc>
        <w:tc>
          <w:tcPr>
            <w:tcW w:w="2755" w:type="dxa"/>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4    3      2      1      0      </w:t>
            </w:r>
          </w:p>
        </w:tc>
        <w:tc>
          <w:tcPr>
            <w:tcW w:w="4193" w:type="dxa"/>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Мне в нашем отряде неспокойно</w:t>
            </w:r>
          </w:p>
        </w:tc>
      </w:tr>
      <w:tr w:rsidR="00B11022" w:rsidRPr="00C235CD" w:rsidTr="001D5478">
        <w:tc>
          <w:tcPr>
            <w:tcW w:w="3473" w:type="dxa"/>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6.У нас все равны                             </w:t>
            </w:r>
          </w:p>
        </w:tc>
        <w:tc>
          <w:tcPr>
            <w:tcW w:w="2755" w:type="dxa"/>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4    3      2      1      0      </w:t>
            </w:r>
          </w:p>
        </w:tc>
        <w:tc>
          <w:tcPr>
            <w:tcW w:w="4193" w:type="dxa"/>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Сильные ребята обижают слабых</w:t>
            </w:r>
          </w:p>
        </w:tc>
      </w:tr>
      <w:tr w:rsidR="00B11022" w:rsidRPr="00C235CD" w:rsidTr="001D5478">
        <w:tc>
          <w:tcPr>
            <w:tcW w:w="3473" w:type="dxa"/>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7. Мы все сплоченные, все дела делаем вместе    </w:t>
            </w:r>
          </w:p>
        </w:tc>
        <w:tc>
          <w:tcPr>
            <w:tcW w:w="2755" w:type="dxa"/>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4    3      2      1      0      </w:t>
            </w:r>
          </w:p>
        </w:tc>
        <w:tc>
          <w:tcPr>
            <w:tcW w:w="4193" w:type="dxa"/>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Несколько ребят дружат между  собой, остальные сами по себе</w:t>
            </w:r>
          </w:p>
        </w:tc>
      </w:tr>
    </w:tbl>
    <w:p w:rsidR="00B11022" w:rsidRPr="00C235CD" w:rsidRDefault="00B11022" w:rsidP="00B11022">
      <w:pPr>
        <w:spacing w:after="0" w:line="360" w:lineRule="auto"/>
        <w:jc w:val="both"/>
        <w:rPr>
          <w:rFonts w:ascii="Times New Roman" w:eastAsia="Calibri" w:hAnsi="Times New Roman" w:cs="Times New Roman"/>
          <w:sz w:val="28"/>
          <w:szCs w:val="28"/>
        </w:rPr>
      </w:pPr>
    </w:p>
    <w:p w:rsidR="00B11022" w:rsidRPr="00C235CD" w:rsidRDefault="00B11022" w:rsidP="00B11022">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 Обработка:</w:t>
      </w:r>
    </w:p>
    <w:p w:rsidR="00B11022" w:rsidRPr="00C235CD" w:rsidRDefault="00B11022" w:rsidP="00B11022">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Находим индивидуальный максимальный индекс эмоционального благополучия: 7х4= 28 баллов.    </w:t>
      </w:r>
    </w:p>
    <w:p w:rsidR="00B11022" w:rsidRPr="00C235CD" w:rsidRDefault="00B11022" w:rsidP="00B11022">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lastRenderedPageBreak/>
        <w:t xml:space="preserve">Максимальный групповой индекс отряда: индивидуальный индекс умножаем на число обследуемых детей. После определения максимальных значений, которые принимаются за 100%, вычисляем реальные показатели. Индивидуальный максимальный индекс определяется суммой баллов, набранных конкретным членом отряда. Реальный групповой индекс - это сумма всех индивидуальных индексов. </w:t>
      </w:r>
    </w:p>
    <w:p w:rsidR="00B11022" w:rsidRPr="00C235CD" w:rsidRDefault="00B11022" w:rsidP="00B11022">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Конкретный уровень ЭПК отряда определяется по формуле:</w:t>
      </w:r>
    </w:p>
    <w:p w:rsidR="00B11022" w:rsidRPr="00C235CD" w:rsidRDefault="00B11022" w:rsidP="00B11022">
      <w:pPr>
        <w:autoSpaceDE w:val="0"/>
        <w:autoSpaceDN w:val="0"/>
        <w:adjustRightInd w:val="0"/>
        <w:spacing w:after="0" w:line="360" w:lineRule="auto"/>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Э = реальный групповой индекс ЭПК отряда / максимальный групповой индекс ЭПК отряда  х 100%</w:t>
      </w:r>
    </w:p>
    <w:p w:rsidR="00B11022" w:rsidRPr="00C235CD" w:rsidRDefault="00B11022" w:rsidP="00B11022">
      <w:pPr>
        <w:tabs>
          <w:tab w:val="left" w:leader="hyphen" w:pos="2050"/>
          <w:tab w:val="left" w:leader="hyphen" w:pos="4238"/>
          <w:tab w:val="left" w:leader="hyphen" w:pos="4886"/>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C235CD">
        <w:rPr>
          <w:rFonts w:ascii="Times New Roman" w:eastAsia="Times New Roman" w:hAnsi="Times New Roman" w:cs="Times New Roman"/>
          <w:sz w:val="28"/>
          <w:szCs w:val="28"/>
          <w:lang w:eastAsia="ru-RU"/>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6"/>
        <w:gridCol w:w="4521"/>
      </w:tblGrid>
      <w:tr w:rsidR="00B11022" w:rsidRPr="00C235CD" w:rsidTr="001D5478">
        <w:tc>
          <w:tcPr>
            <w:tcW w:w="3286"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  Уровень ЭПК</w:t>
            </w:r>
          </w:p>
        </w:tc>
        <w:tc>
          <w:tcPr>
            <w:tcW w:w="4521"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Величина индекса </w:t>
            </w:r>
            <w:proofErr w:type="gramStart"/>
            <w:r w:rsidRPr="00C235CD">
              <w:rPr>
                <w:rFonts w:ascii="Times New Roman" w:eastAsia="Calibri" w:hAnsi="Times New Roman" w:cs="Times New Roman"/>
                <w:sz w:val="28"/>
                <w:szCs w:val="28"/>
              </w:rPr>
              <w:t>Э</w:t>
            </w:r>
            <w:proofErr w:type="gramEnd"/>
            <w:r w:rsidRPr="00C235CD">
              <w:rPr>
                <w:rFonts w:ascii="Times New Roman" w:eastAsia="Calibri" w:hAnsi="Times New Roman" w:cs="Times New Roman"/>
                <w:sz w:val="28"/>
                <w:szCs w:val="28"/>
              </w:rPr>
              <w:t xml:space="preserve"> в %</w:t>
            </w:r>
          </w:p>
        </w:tc>
      </w:tr>
      <w:tr w:rsidR="00B11022" w:rsidRPr="00C235CD" w:rsidTr="001D5478">
        <w:tc>
          <w:tcPr>
            <w:tcW w:w="3286"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очень высокий</w:t>
            </w:r>
          </w:p>
        </w:tc>
        <w:tc>
          <w:tcPr>
            <w:tcW w:w="4521"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Более 80</w:t>
            </w:r>
          </w:p>
        </w:tc>
      </w:tr>
      <w:tr w:rsidR="00B11022" w:rsidRPr="00C235CD" w:rsidTr="001D5478">
        <w:tc>
          <w:tcPr>
            <w:tcW w:w="3286"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высокий</w:t>
            </w:r>
          </w:p>
        </w:tc>
        <w:tc>
          <w:tcPr>
            <w:tcW w:w="4521"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71-80</w:t>
            </w:r>
          </w:p>
        </w:tc>
      </w:tr>
      <w:tr w:rsidR="00B11022" w:rsidRPr="00C235CD" w:rsidTr="001D5478">
        <w:tc>
          <w:tcPr>
            <w:tcW w:w="3286"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выше среднего</w:t>
            </w:r>
          </w:p>
        </w:tc>
        <w:tc>
          <w:tcPr>
            <w:tcW w:w="4521"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66-70</w:t>
            </w:r>
          </w:p>
        </w:tc>
      </w:tr>
      <w:tr w:rsidR="00B11022" w:rsidRPr="00C235CD" w:rsidTr="001D5478">
        <w:tc>
          <w:tcPr>
            <w:tcW w:w="3286"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средний</w:t>
            </w:r>
          </w:p>
        </w:tc>
        <w:tc>
          <w:tcPr>
            <w:tcW w:w="4521"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45-65</w:t>
            </w:r>
          </w:p>
        </w:tc>
      </w:tr>
      <w:tr w:rsidR="00B11022" w:rsidRPr="00C235CD" w:rsidTr="001D5478">
        <w:tc>
          <w:tcPr>
            <w:tcW w:w="3286"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ниже среднего</w:t>
            </w:r>
          </w:p>
        </w:tc>
        <w:tc>
          <w:tcPr>
            <w:tcW w:w="4521"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40-44</w:t>
            </w:r>
          </w:p>
        </w:tc>
      </w:tr>
      <w:tr w:rsidR="00B11022" w:rsidRPr="00C235CD" w:rsidTr="001D5478">
        <w:tc>
          <w:tcPr>
            <w:tcW w:w="3286"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низкий</w:t>
            </w:r>
          </w:p>
        </w:tc>
        <w:tc>
          <w:tcPr>
            <w:tcW w:w="4521"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Менее 40</w:t>
            </w:r>
          </w:p>
        </w:tc>
      </w:tr>
    </w:tbl>
    <w:p w:rsidR="00B11022" w:rsidRPr="00C235CD" w:rsidRDefault="00B11022" w:rsidP="00B11022">
      <w:pPr>
        <w:spacing w:after="0" w:line="360" w:lineRule="auto"/>
        <w:ind w:firstLine="709"/>
        <w:jc w:val="both"/>
        <w:rPr>
          <w:rFonts w:ascii="Times New Roman" w:eastAsia="Calibri" w:hAnsi="Times New Roman" w:cs="Times New Roman"/>
          <w:sz w:val="28"/>
          <w:szCs w:val="28"/>
        </w:rPr>
      </w:pPr>
    </w:p>
    <w:p w:rsidR="00B11022" w:rsidRPr="00C235CD" w:rsidRDefault="00B11022" w:rsidP="00B11022">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b/>
          <w:sz w:val="28"/>
          <w:szCs w:val="28"/>
        </w:rPr>
        <w:t xml:space="preserve">Методика оценки психологической атмосферы в коллективе </w:t>
      </w:r>
      <w:proofErr w:type="spellStart"/>
      <w:r w:rsidRPr="00C235CD">
        <w:rPr>
          <w:rFonts w:ascii="Times New Roman" w:eastAsia="Calibri" w:hAnsi="Times New Roman" w:cs="Times New Roman"/>
          <w:sz w:val="28"/>
          <w:szCs w:val="28"/>
        </w:rPr>
        <w:t>А.Ф.Фидпера</w:t>
      </w:r>
      <w:proofErr w:type="spellEnd"/>
    </w:p>
    <w:p w:rsidR="00B11022" w:rsidRPr="00C235CD" w:rsidRDefault="00B11022" w:rsidP="00B11022">
      <w:pPr>
        <w:spacing w:after="0" w:line="360" w:lineRule="auto"/>
        <w:jc w:val="both"/>
        <w:rPr>
          <w:rFonts w:ascii="Times New Roman" w:eastAsia="Calibri" w:hAnsi="Times New Roman" w:cs="Times New Roman"/>
          <w:sz w:val="28"/>
          <w:szCs w:val="28"/>
        </w:rPr>
      </w:pPr>
    </w:p>
    <w:p w:rsidR="00B11022" w:rsidRPr="00C235CD" w:rsidRDefault="00B11022" w:rsidP="00B11022">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i/>
          <w:sz w:val="28"/>
          <w:szCs w:val="28"/>
        </w:rPr>
        <w:t>Инструкция:</w:t>
      </w:r>
      <w:r w:rsidRPr="00C235CD">
        <w:rPr>
          <w:rFonts w:ascii="Times New Roman" w:eastAsia="Calibri" w:hAnsi="Times New Roman" w:cs="Times New Roman"/>
          <w:sz w:val="28"/>
          <w:szCs w:val="28"/>
        </w:rPr>
        <w:t xml:space="preserve"> в таблице приведены противоположные по смыслы пары слов, с помощью которых можно описать атмосферу в Вашем коллективе. Чем ближе к правому или левому слову в каждой паре Вы поставите знак «+»,  тем более выражен этот признак в Вашем коллективе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7"/>
        <w:gridCol w:w="474"/>
        <w:gridCol w:w="474"/>
        <w:gridCol w:w="473"/>
        <w:gridCol w:w="473"/>
        <w:gridCol w:w="473"/>
        <w:gridCol w:w="473"/>
        <w:gridCol w:w="473"/>
        <w:gridCol w:w="473"/>
        <w:gridCol w:w="3008"/>
      </w:tblGrid>
      <w:tr w:rsidR="00B11022" w:rsidRPr="00C235CD" w:rsidTr="001D5478">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1</w:t>
            </w: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2</w:t>
            </w: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3</w:t>
            </w: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4</w:t>
            </w: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5</w:t>
            </w: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6</w:t>
            </w: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7</w:t>
            </w: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8</w:t>
            </w:r>
          </w:p>
        </w:tc>
        <w:tc>
          <w:tcPr>
            <w:tcW w:w="958"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r>
      <w:tr w:rsidR="00B11022" w:rsidRPr="00C235CD" w:rsidTr="001D5478">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1.Дружелюбие</w:t>
            </w: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8"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Враждебность</w:t>
            </w:r>
          </w:p>
        </w:tc>
      </w:tr>
      <w:tr w:rsidR="00B11022" w:rsidRPr="00C235CD" w:rsidTr="001D5478">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2.Согласие</w:t>
            </w: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8"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Несогласие</w:t>
            </w:r>
          </w:p>
        </w:tc>
      </w:tr>
      <w:tr w:rsidR="00B11022" w:rsidRPr="00C235CD" w:rsidTr="001D5478">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lastRenderedPageBreak/>
              <w:t>3.Удовлетворенность</w:t>
            </w: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8"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Неудовлетворенность</w:t>
            </w:r>
          </w:p>
        </w:tc>
      </w:tr>
      <w:tr w:rsidR="00B11022" w:rsidRPr="00C235CD" w:rsidTr="001D5478">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4.Продуктивность</w:t>
            </w: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8"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Непродуктивность</w:t>
            </w:r>
          </w:p>
        </w:tc>
      </w:tr>
      <w:tr w:rsidR="00B11022" w:rsidRPr="00C235CD" w:rsidTr="001D5478">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5.Теплота</w:t>
            </w: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8"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Холодность</w:t>
            </w:r>
          </w:p>
        </w:tc>
      </w:tr>
      <w:tr w:rsidR="00B11022" w:rsidRPr="00C235CD" w:rsidTr="001D5478">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6.Сотрудничество</w:t>
            </w: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8"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Несогласованность</w:t>
            </w:r>
          </w:p>
        </w:tc>
      </w:tr>
      <w:tr w:rsidR="00B11022" w:rsidRPr="00C235CD" w:rsidTr="001D5478">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7.Взаимоподдержка</w:t>
            </w: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8"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Недоброжелательность</w:t>
            </w:r>
          </w:p>
        </w:tc>
      </w:tr>
      <w:tr w:rsidR="00B11022" w:rsidRPr="00C235CD" w:rsidTr="001D5478">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8.Увлеченность</w:t>
            </w: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8"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Равнодушие</w:t>
            </w:r>
          </w:p>
        </w:tc>
      </w:tr>
      <w:tr w:rsidR="00B11022" w:rsidRPr="00C235CD" w:rsidTr="001D5478">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9.Занимательность</w:t>
            </w: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8"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Скука</w:t>
            </w:r>
          </w:p>
        </w:tc>
      </w:tr>
      <w:tr w:rsidR="00B11022" w:rsidRPr="00C235CD" w:rsidTr="001D5478">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10.Успешность</w:t>
            </w: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p>
        </w:tc>
        <w:tc>
          <w:tcPr>
            <w:tcW w:w="958" w:type="dxa"/>
            <w:tcBorders>
              <w:top w:val="single" w:sz="4" w:space="0" w:color="auto"/>
              <w:left w:val="single" w:sz="4" w:space="0" w:color="auto"/>
              <w:bottom w:val="single" w:sz="4" w:space="0" w:color="auto"/>
              <w:right w:val="single" w:sz="4" w:space="0" w:color="auto"/>
            </w:tcBorders>
          </w:tcPr>
          <w:p w:rsidR="00B11022" w:rsidRPr="00C235CD" w:rsidRDefault="00B11022" w:rsidP="001D5478">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Безупречность</w:t>
            </w:r>
          </w:p>
        </w:tc>
      </w:tr>
    </w:tbl>
    <w:p w:rsidR="00B11022" w:rsidRPr="00C235CD" w:rsidRDefault="00B11022" w:rsidP="00B11022">
      <w:pPr>
        <w:spacing w:after="0" w:line="360" w:lineRule="auto"/>
        <w:jc w:val="both"/>
        <w:rPr>
          <w:rFonts w:ascii="Times New Roman" w:eastAsia="Calibri" w:hAnsi="Times New Roman" w:cs="Times New Roman"/>
          <w:sz w:val="28"/>
          <w:szCs w:val="28"/>
        </w:rPr>
      </w:pPr>
    </w:p>
    <w:p w:rsidR="00B11022" w:rsidRPr="00C235CD" w:rsidRDefault="00B11022" w:rsidP="00B11022">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Чем левее расположен балл по каждой строчке, тем благоприятнее атмосфера в коллективе. Итоговый показатель колеблется от 10 (наиболее положительная оценка) до 80 (наиболее отрицательная).                                                </w:t>
      </w:r>
    </w:p>
    <w:p w:rsidR="00B11022" w:rsidRPr="00C235CD" w:rsidRDefault="00B11022" w:rsidP="00B11022">
      <w:pPr>
        <w:spacing w:after="0" w:line="360" w:lineRule="auto"/>
        <w:jc w:val="both"/>
        <w:rPr>
          <w:rFonts w:ascii="Times New Roman" w:eastAsia="Calibri" w:hAnsi="Times New Roman" w:cs="Times New Roman"/>
          <w:sz w:val="28"/>
          <w:szCs w:val="28"/>
        </w:rPr>
      </w:pPr>
    </w:p>
    <w:p w:rsidR="00B11022" w:rsidRPr="00C235CD" w:rsidRDefault="00B11022" w:rsidP="00B11022">
      <w:pPr>
        <w:autoSpaceDE w:val="0"/>
        <w:autoSpaceDN w:val="0"/>
        <w:adjustRightInd w:val="0"/>
        <w:spacing w:after="0" w:line="360" w:lineRule="auto"/>
        <w:ind w:firstLine="226"/>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 xml:space="preserve">    Полезную информацию о своих воспитанниках можно почерпнуть из анкетирования родителей. Анке</w:t>
      </w:r>
      <w:r w:rsidRPr="00C235CD">
        <w:rPr>
          <w:rFonts w:ascii="Times New Roman" w:eastAsia="Arial Unicode MS" w:hAnsi="Times New Roman" w:cs="Times New Roman"/>
          <w:sz w:val="28"/>
          <w:szCs w:val="28"/>
          <w:lang w:eastAsia="ru-RU"/>
        </w:rPr>
        <w:softHyphen/>
        <w:t>та для родителей заполняется ими заблаговременно, т.е. до отъезда в лагерь.</w:t>
      </w:r>
    </w:p>
    <w:p w:rsidR="00B11022" w:rsidRPr="00C235CD" w:rsidRDefault="00B11022" w:rsidP="00B11022">
      <w:pPr>
        <w:autoSpaceDE w:val="0"/>
        <w:autoSpaceDN w:val="0"/>
        <w:adjustRightInd w:val="0"/>
        <w:spacing w:after="0" w:line="360" w:lineRule="auto"/>
        <w:ind w:firstLine="245"/>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Приводим примерное содержание такой анкеты, раз</w:t>
      </w:r>
      <w:r w:rsidRPr="00C235CD">
        <w:rPr>
          <w:rFonts w:ascii="Times New Roman" w:eastAsia="Arial Unicode MS" w:hAnsi="Times New Roman" w:cs="Times New Roman"/>
          <w:sz w:val="28"/>
          <w:szCs w:val="28"/>
          <w:lang w:eastAsia="ru-RU"/>
        </w:rPr>
        <w:softHyphen/>
        <w:t xml:space="preserve">работанной М.Е. Сысоевой и С.С. </w:t>
      </w:r>
      <w:proofErr w:type="spellStart"/>
      <w:r w:rsidRPr="00C235CD">
        <w:rPr>
          <w:rFonts w:ascii="Times New Roman" w:eastAsia="Arial Unicode MS" w:hAnsi="Times New Roman" w:cs="Times New Roman"/>
          <w:sz w:val="28"/>
          <w:szCs w:val="28"/>
          <w:lang w:eastAsia="ru-RU"/>
        </w:rPr>
        <w:t>Хапаевой</w:t>
      </w:r>
      <w:proofErr w:type="spellEnd"/>
      <w:r w:rsidRPr="00C235CD">
        <w:rPr>
          <w:rFonts w:ascii="Times New Roman" w:eastAsia="Arial Unicode MS" w:hAnsi="Times New Roman" w:cs="Times New Roman"/>
          <w:sz w:val="28"/>
          <w:szCs w:val="28"/>
          <w:lang w:eastAsia="ru-RU"/>
        </w:rPr>
        <w:t>.</w:t>
      </w:r>
    </w:p>
    <w:p w:rsidR="00B11022" w:rsidRPr="00C235CD" w:rsidRDefault="00B11022" w:rsidP="00B11022">
      <w:pPr>
        <w:autoSpaceDE w:val="0"/>
        <w:autoSpaceDN w:val="0"/>
        <w:adjustRightInd w:val="0"/>
        <w:spacing w:after="0" w:line="360" w:lineRule="auto"/>
        <w:ind w:firstLine="245"/>
        <w:jc w:val="both"/>
        <w:rPr>
          <w:rFonts w:ascii="Times New Roman" w:eastAsia="Arial Unicode MS" w:hAnsi="Times New Roman" w:cs="Times New Roman"/>
          <w:sz w:val="28"/>
          <w:szCs w:val="28"/>
          <w:lang w:eastAsia="ru-RU"/>
        </w:rPr>
      </w:pPr>
    </w:p>
    <w:p w:rsidR="00B11022" w:rsidRPr="00C235CD" w:rsidRDefault="00B11022" w:rsidP="00B11022">
      <w:pPr>
        <w:autoSpaceDE w:val="0"/>
        <w:autoSpaceDN w:val="0"/>
        <w:adjustRightInd w:val="0"/>
        <w:spacing w:after="0" w:line="360" w:lineRule="auto"/>
        <w:ind w:firstLine="245"/>
        <w:jc w:val="both"/>
        <w:rPr>
          <w:rFonts w:ascii="Times New Roman" w:eastAsia="Arial Unicode MS" w:hAnsi="Times New Roman" w:cs="Times New Roman"/>
          <w:b/>
          <w:sz w:val="28"/>
          <w:szCs w:val="28"/>
          <w:lang w:eastAsia="ru-RU"/>
        </w:rPr>
      </w:pPr>
      <w:r w:rsidRPr="00C235CD">
        <w:rPr>
          <w:rFonts w:ascii="Times New Roman" w:eastAsia="Arial Unicode MS" w:hAnsi="Times New Roman" w:cs="Times New Roman"/>
          <w:sz w:val="28"/>
          <w:szCs w:val="28"/>
          <w:lang w:eastAsia="ru-RU"/>
        </w:rPr>
        <w:t xml:space="preserve">               </w:t>
      </w:r>
      <w:r w:rsidRPr="00C235CD">
        <w:rPr>
          <w:rFonts w:ascii="Times New Roman" w:eastAsia="Arial Unicode MS" w:hAnsi="Times New Roman" w:cs="Times New Roman"/>
          <w:b/>
          <w:sz w:val="28"/>
          <w:szCs w:val="28"/>
          <w:lang w:eastAsia="ru-RU"/>
        </w:rPr>
        <w:t>Анкета для родителей</w:t>
      </w:r>
    </w:p>
    <w:p w:rsidR="00B11022" w:rsidRPr="00C235CD" w:rsidRDefault="00B11022" w:rsidP="00B11022">
      <w:pPr>
        <w:autoSpaceDE w:val="0"/>
        <w:autoSpaceDN w:val="0"/>
        <w:adjustRightInd w:val="0"/>
        <w:spacing w:after="0" w:line="360" w:lineRule="auto"/>
        <w:ind w:firstLine="254"/>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Инструкция. Прочитайте внимательно вопросы и от</w:t>
      </w:r>
      <w:r w:rsidRPr="00C235CD">
        <w:rPr>
          <w:rFonts w:ascii="Times New Roman" w:eastAsia="Arial Unicode MS" w:hAnsi="Times New Roman" w:cs="Times New Roman"/>
          <w:sz w:val="28"/>
          <w:szCs w:val="28"/>
          <w:lang w:eastAsia="ru-RU"/>
        </w:rPr>
        <w:softHyphen/>
        <w:t>ветьте на них</w:t>
      </w:r>
    </w:p>
    <w:p w:rsidR="00B11022" w:rsidRPr="00C235CD" w:rsidRDefault="00B11022" w:rsidP="00B11022">
      <w:pPr>
        <w:numPr>
          <w:ilvl w:val="0"/>
          <w:numId w:val="6"/>
        </w:numPr>
        <w:tabs>
          <w:tab w:val="left" w:pos="36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C235CD">
        <w:rPr>
          <w:rFonts w:ascii="Times New Roman" w:eastAsia="Times New Roman" w:hAnsi="Times New Roman" w:cs="Times New Roman"/>
          <w:sz w:val="28"/>
          <w:szCs w:val="28"/>
          <w:lang w:eastAsia="ru-RU"/>
        </w:rPr>
        <w:t>Фамилия, имя ребенка.</w:t>
      </w:r>
    </w:p>
    <w:p w:rsidR="00B11022" w:rsidRPr="00C235CD" w:rsidRDefault="00B11022" w:rsidP="00B11022">
      <w:pPr>
        <w:numPr>
          <w:ilvl w:val="0"/>
          <w:numId w:val="6"/>
        </w:numPr>
        <w:tabs>
          <w:tab w:val="left" w:pos="36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C235CD">
        <w:rPr>
          <w:rFonts w:ascii="Times New Roman" w:eastAsia="Times New Roman" w:hAnsi="Times New Roman" w:cs="Times New Roman"/>
          <w:sz w:val="28"/>
          <w:szCs w:val="28"/>
          <w:lang w:eastAsia="ru-RU"/>
        </w:rPr>
        <w:t>Число, месяц, год рождения.</w:t>
      </w:r>
    </w:p>
    <w:p w:rsidR="00B11022" w:rsidRPr="00C235CD" w:rsidRDefault="00B11022" w:rsidP="00B11022">
      <w:pPr>
        <w:numPr>
          <w:ilvl w:val="0"/>
          <w:numId w:val="6"/>
        </w:numPr>
        <w:tabs>
          <w:tab w:val="left" w:pos="36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C235CD">
        <w:rPr>
          <w:rFonts w:ascii="Times New Roman" w:eastAsia="Times New Roman" w:hAnsi="Times New Roman" w:cs="Times New Roman"/>
          <w:sz w:val="28"/>
          <w:szCs w:val="28"/>
          <w:lang w:eastAsia="ru-RU"/>
        </w:rPr>
        <w:t>В каких секциях, клубах, студиях занимался?</w:t>
      </w:r>
    </w:p>
    <w:p w:rsidR="00B11022" w:rsidRPr="00C235CD" w:rsidRDefault="00B11022" w:rsidP="00B11022">
      <w:pPr>
        <w:numPr>
          <w:ilvl w:val="0"/>
          <w:numId w:val="6"/>
        </w:numPr>
        <w:tabs>
          <w:tab w:val="left" w:pos="36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C235CD">
        <w:rPr>
          <w:rFonts w:ascii="Times New Roman" w:eastAsia="Times New Roman" w:hAnsi="Times New Roman" w:cs="Times New Roman"/>
          <w:sz w:val="28"/>
          <w:szCs w:val="28"/>
          <w:lang w:eastAsia="ru-RU"/>
        </w:rPr>
        <w:t>Чем увлекается: любит петь, танцевать, читать, рисо</w:t>
      </w:r>
      <w:r w:rsidRPr="00C235CD">
        <w:rPr>
          <w:rFonts w:ascii="Times New Roman" w:eastAsia="Times New Roman" w:hAnsi="Times New Roman" w:cs="Times New Roman"/>
          <w:sz w:val="28"/>
          <w:szCs w:val="28"/>
          <w:lang w:eastAsia="ru-RU"/>
        </w:rPr>
        <w:softHyphen/>
        <w:t>вать, шить, заниматься спортом.</w:t>
      </w:r>
    </w:p>
    <w:p w:rsidR="00B11022" w:rsidRPr="00C235CD" w:rsidRDefault="00B11022" w:rsidP="00B11022">
      <w:pPr>
        <w:spacing w:after="0" w:line="360" w:lineRule="auto"/>
        <w:jc w:val="both"/>
        <w:rPr>
          <w:rFonts w:ascii="Times New Roman" w:eastAsia="Calibri" w:hAnsi="Times New Roman" w:cs="Times New Roman"/>
          <w:sz w:val="28"/>
          <w:szCs w:val="28"/>
        </w:rPr>
      </w:pPr>
      <w:proofErr w:type="gramStart"/>
      <w:r w:rsidRPr="00C235CD">
        <w:rPr>
          <w:rFonts w:ascii="Times New Roman" w:eastAsia="Calibri" w:hAnsi="Times New Roman" w:cs="Times New Roman"/>
          <w:sz w:val="28"/>
          <w:szCs w:val="28"/>
        </w:rPr>
        <w:t>5  Назовите</w:t>
      </w:r>
      <w:proofErr w:type="gramEnd"/>
      <w:r w:rsidRPr="00C235CD">
        <w:rPr>
          <w:rFonts w:ascii="Times New Roman" w:eastAsia="Calibri" w:hAnsi="Times New Roman" w:cs="Times New Roman"/>
          <w:sz w:val="28"/>
          <w:szCs w:val="28"/>
        </w:rPr>
        <w:t xml:space="preserve"> характерные черты Вашего ребенка (робкий, застенчивый, спокойный, подвижный, чрезмерно под</w:t>
      </w:r>
      <w:r w:rsidRPr="00C235CD">
        <w:rPr>
          <w:rFonts w:ascii="Times New Roman" w:eastAsia="Calibri" w:hAnsi="Times New Roman" w:cs="Times New Roman"/>
          <w:sz w:val="28"/>
          <w:szCs w:val="28"/>
        </w:rPr>
        <w:softHyphen/>
        <w:t>вижный, другое).</w:t>
      </w:r>
    </w:p>
    <w:p w:rsidR="00B11022" w:rsidRPr="00C235CD" w:rsidRDefault="00B11022" w:rsidP="00B11022">
      <w:pPr>
        <w:spacing w:after="0" w:line="360" w:lineRule="auto"/>
        <w:jc w:val="both"/>
        <w:rPr>
          <w:rFonts w:ascii="Times New Roman" w:eastAsia="Calibri" w:hAnsi="Times New Roman" w:cs="Times New Roman"/>
          <w:sz w:val="28"/>
          <w:szCs w:val="28"/>
        </w:rPr>
      </w:pPr>
      <w:r w:rsidRPr="00C235CD">
        <w:rPr>
          <w:rFonts w:ascii="Times New Roman" w:eastAsia="Calibri" w:hAnsi="Times New Roman" w:cs="Times New Roman"/>
          <w:sz w:val="28"/>
          <w:szCs w:val="28"/>
        </w:rPr>
        <w:t xml:space="preserve">     Таким образом, диагностика в детском оздоровительном лагере позволит в короткие сроки получать  более полную информацию об особенностях и </w:t>
      </w:r>
      <w:r w:rsidRPr="00C235CD">
        <w:rPr>
          <w:rFonts w:ascii="Times New Roman" w:eastAsia="Calibri" w:hAnsi="Times New Roman" w:cs="Times New Roman"/>
          <w:sz w:val="28"/>
          <w:szCs w:val="28"/>
        </w:rPr>
        <w:lastRenderedPageBreak/>
        <w:t>возможностях  воспитанников и их проблемах, межличностных отношениях, динамике процессов группового взаимодействия  в отряде, что позволит обеспечить создание безопасной среды.</w:t>
      </w:r>
    </w:p>
    <w:p w:rsidR="00B11022" w:rsidRPr="00C235CD" w:rsidRDefault="00B11022" w:rsidP="00B11022">
      <w:pPr>
        <w:spacing w:after="0" w:line="360" w:lineRule="auto"/>
        <w:jc w:val="both"/>
        <w:rPr>
          <w:rFonts w:ascii="Times New Roman" w:eastAsia="Calibri" w:hAnsi="Times New Roman" w:cs="Times New Roman"/>
          <w:sz w:val="28"/>
          <w:szCs w:val="28"/>
        </w:rPr>
      </w:pPr>
    </w:p>
    <w:p w:rsidR="00B11022" w:rsidRPr="00C235CD" w:rsidRDefault="00B11022" w:rsidP="00B11022">
      <w:pPr>
        <w:spacing w:after="0" w:line="360" w:lineRule="auto"/>
        <w:jc w:val="both"/>
        <w:rPr>
          <w:rFonts w:ascii="Times New Roman" w:eastAsia="Calibri" w:hAnsi="Times New Roman" w:cs="Times New Roman"/>
          <w:sz w:val="28"/>
          <w:szCs w:val="28"/>
        </w:rPr>
      </w:pPr>
    </w:p>
    <w:p w:rsidR="00B11022" w:rsidRPr="00C235CD" w:rsidRDefault="00B11022" w:rsidP="00B11022">
      <w:pPr>
        <w:ind w:left="360"/>
        <w:jc w:val="both"/>
        <w:rPr>
          <w:rFonts w:ascii="Times New Roman" w:eastAsia="Calibri" w:hAnsi="Times New Roman" w:cs="Times New Roman"/>
          <w:sz w:val="28"/>
          <w:szCs w:val="28"/>
        </w:rPr>
      </w:pPr>
    </w:p>
    <w:p w:rsidR="00B11022" w:rsidRPr="00C235CD" w:rsidRDefault="00B11022" w:rsidP="00B11022">
      <w:pPr>
        <w:ind w:left="360"/>
        <w:jc w:val="both"/>
        <w:rPr>
          <w:rFonts w:ascii="Times New Roman" w:eastAsia="Calibri" w:hAnsi="Times New Roman" w:cs="Times New Roman"/>
          <w:sz w:val="28"/>
          <w:szCs w:val="28"/>
        </w:rPr>
      </w:pPr>
    </w:p>
    <w:p w:rsidR="00B11022" w:rsidRPr="00C235CD" w:rsidRDefault="00B11022" w:rsidP="00B11022">
      <w:pPr>
        <w:ind w:left="360"/>
        <w:jc w:val="both"/>
        <w:rPr>
          <w:rFonts w:ascii="Times New Roman" w:eastAsia="Calibri" w:hAnsi="Times New Roman" w:cs="Times New Roman"/>
          <w:sz w:val="28"/>
          <w:szCs w:val="28"/>
        </w:rPr>
      </w:pPr>
    </w:p>
    <w:p w:rsidR="00B11022" w:rsidRPr="00C235CD" w:rsidRDefault="00B11022" w:rsidP="00B11022">
      <w:pPr>
        <w:ind w:left="360"/>
        <w:jc w:val="both"/>
        <w:rPr>
          <w:rFonts w:ascii="Times New Roman" w:eastAsia="Calibri" w:hAnsi="Times New Roman" w:cs="Times New Roman"/>
          <w:sz w:val="28"/>
          <w:szCs w:val="28"/>
        </w:rPr>
      </w:pPr>
    </w:p>
    <w:p w:rsidR="00B11022" w:rsidRPr="00C235CD" w:rsidRDefault="00B11022" w:rsidP="00B11022">
      <w:pPr>
        <w:ind w:firstLine="851"/>
        <w:rPr>
          <w:rFonts w:ascii="Times New Roman" w:eastAsia="Calibri" w:hAnsi="Times New Roman" w:cs="Times New Roman"/>
          <w:sz w:val="28"/>
          <w:szCs w:val="28"/>
        </w:rPr>
      </w:pPr>
    </w:p>
    <w:p w:rsidR="00B11022" w:rsidRDefault="00B11022" w:rsidP="00B11022">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B11022" w:rsidRPr="00692292" w:rsidRDefault="00B11022" w:rsidP="00B11022">
      <w:pPr>
        <w:spacing w:after="0" w:line="360" w:lineRule="auto"/>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w:t>
      </w:r>
      <w:r w:rsidRPr="00692292">
        <w:rPr>
          <w:rFonts w:ascii="Times New Roman" w:eastAsia="Times New Roman" w:hAnsi="Times New Roman" w:cs="Times New Roman"/>
          <w:b/>
          <w:sz w:val="28"/>
          <w:szCs w:val="28"/>
          <w:lang w:eastAsia="ru-RU"/>
        </w:rPr>
        <w:t>рофилактика психологических кризисов в детском оздоровительном лагере</w:t>
      </w:r>
    </w:p>
    <w:p w:rsidR="00B11022" w:rsidRPr="00C235CD" w:rsidRDefault="00B11022" w:rsidP="00B11022">
      <w:pPr>
        <w:tabs>
          <w:tab w:val="left" w:pos="993"/>
        </w:tabs>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 xml:space="preserve">Кризисы детского развития характеризуются с чисто внешней стороны чертами, обратными по отношению к тем периодам, которые названы устойчивыми или стабильными возрастами. В этих периодах на протяжении относительно короткого времени, исчисляемого несколькими месяцами, годом или самое большее двумя, сосредоточены резкие и капитальные сдвиги и смещения, изменения и переломы в личности ребенка. Ребенок в очень короткий срок меняется весь в целом, в основных чертах своей личности. Развитие принимает бурный, стремительный, иногда катастрофический характер. В эти периоды оно напоминает революционное течение событий, как по темпу происходящих изменений, так и по смыслу совершающихся перемен. Это поворотные пункты в детском развитии, принимающем форму острого кризиса. </w:t>
      </w:r>
    </w:p>
    <w:p w:rsidR="00B11022" w:rsidRPr="00C235CD" w:rsidRDefault="00B11022" w:rsidP="00B11022">
      <w:pPr>
        <w:tabs>
          <w:tab w:val="left" w:pos="993"/>
        </w:tabs>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 xml:space="preserve">Первая особенность таких периодов заключается в том, что границы, отделяющие начало и конец кризиса от смежных с ними возрастов, являются в высшей степени неотчетливыми. Кризис возникает незаметно — трудно определить момент его наступления и окончания. С другой стороны, характерно резкое обострение кризиса, происходящее обычно в середине этого возрастного периода. Наличие такой кульминационной точки, в которой кризис достигает своего апогея, характеризует все критические возрасты и резко отличает их от стабильных эпох детского развития. </w:t>
      </w:r>
    </w:p>
    <w:p w:rsidR="00B11022" w:rsidRPr="00C235CD" w:rsidRDefault="00B11022" w:rsidP="00B11022">
      <w:pPr>
        <w:tabs>
          <w:tab w:val="left" w:pos="993"/>
        </w:tabs>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 xml:space="preserve">Второй особенностью этих возрастов является то, что и послужило отправной точкой их эмпирического изучения. Значительная часть детей, переживающих критические периоды своего развития, обнаруживает трудновоспитуемость. Дети как бы выпадают из той системы педагогического воздействия, которая еще совсем недавно обеспечивала нормальный ход их воспитания и обучения. В критические возрасты развитие ребенка часто сопровождается более или менее острыми конфликтами с окружающими. Внутренняя жизнь ребенка порой связана с </w:t>
      </w:r>
      <w:r w:rsidRPr="00C235CD">
        <w:rPr>
          <w:rFonts w:ascii="Times New Roman" w:eastAsia="SimSun" w:hAnsi="Times New Roman" w:cs="Times New Roman"/>
          <w:sz w:val="28"/>
          <w:szCs w:val="28"/>
          <w:lang w:eastAsia="zh-CN"/>
        </w:rPr>
        <w:lastRenderedPageBreak/>
        <w:t>болезненными и мучительными переживаниями, с внутренними конфликтами.</w:t>
      </w:r>
    </w:p>
    <w:p w:rsidR="00B11022" w:rsidRPr="00C235CD" w:rsidRDefault="00B11022" w:rsidP="00B11022">
      <w:pPr>
        <w:tabs>
          <w:tab w:val="left" w:pos="993"/>
        </w:tabs>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Правда, все это встречается далеко не всегда. У разных детей критические периоды протекают по-разному. В протекании кризиса даже у наиболее близких по типу развития, по социальной ситуации детей существует гораздо больше вариаций, чем в стабильные периоды. У многих детей в эти возрасты вовсе не наблюдается сколько-нибудь ясно выраженной трудновоспитуемости или снижения школьной успеваемости. Размах вариаций в протекании этих возрастов у разных детей, влияние внешних и внутренних условий на протекание самого кризиса настолько значительны и велики, что дали повод многим авторам поставить вопрос о том, не являются ли вообще кризисы детского развития продуктом исключительно внешних, неблагоприятно действующих на ребенка условий и не должны ли они поэтому считаться скорее исключением, чем правилом в истории детского развития (</w:t>
      </w:r>
      <w:proofErr w:type="spellStart"/>
      <w:r w:rsidRPr="00C235CD">
        <w:rPr>
          <w:rFonts w:ascii="Times New Roman" w:eastAsia="SimSun" w:hAnsi="Times New Roman" w:cs="Times New Roman"/>
          <w:sz w:val="28"/>
          <w:szCs w:val="28"/>
          <w:lang w:eastAsia="zh-CN"/>
        </w:rPr>
        <w:t>Буземан</w:t>
      </w:r>
      <w:proofErr w:type="spellEnd"/>
      <w:r w:rsidRPr="00C235CD">
        <w:rPr>
          <w:rFonts w:ascii="Times New Roman" w:eastAsia="SimSun" w:hAnsi="Times New Roman" w:cs="Times New Roman"/>
          <w:sz w:val="28"/>
          <w:szCs w:val="28"/>
          <w:lang w:eastAsia="zh-CN"/>
        </w:rPr>
        <w:t xml:space="preserve"> и др.).</w:t>
      </w:r>
    </w:p>
    <w:p w:rsidR="00B11022" w:rsidRPr="00C235CD" w:rsidRDefault="00B11022" w:rsidP="00B11022">
      <w:pPr>
        <w:tabs>
          <w:tab w:val="left" w:pos="993"/>
        </w:tabs>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 xml:space="preserve">Форма и длительность этих периодов, а также острота протекания зависят от индивидуальных особенностей, социальных и </w:t>
      </w:r>
      <w:proofErr w:type="spellStart"/>
      <w:r w:rsidRPr="00C235CD">
        <w:rPr>
          <w:rFonts w:ascii="Times New Roman" w:eastAsia="SimSun" w:hAnsi="Times New Roman" w:cs="Times New Roman"/>
          <w:sz w:val="28"/>
          <w:szCs w:val="28"/>
          <w:lang w:eastAsia="zh-CN"/>
        </w:rPr>
        <w:t>микросоциальных</w:t>
      </w:r>
      <w:proofErr w:type="spellEnd"/>
      <w:r w:rsidRPr="00C235CD">
        <w:rPr>
          <w:rFonts w:ascii="Times New Roman" w:eastAsia="SimSun" w:hAnsi="Times New Roman" w:cs="Times New Roman"/>
          <w:sz w:val="28"/>
          <w:szCs w:val="28"/>
          <w:lang w:eastAsia="zh-CN"/>
        </w:rPr>
        <w:t xml:space="preserve"> условий. В возрастной психологии нет единого мнения по поводу кризисов, их места и роли в психическом развитии. Часть психологов считает, что развитие должно быть гармоничным, бескризисным. Кризисы – ненормальное, «болезненное» явление, результат неправильного воспитания. Другая часть психологов утверждает, что наличие кризисов в развитии закономерно. Более того, по некоторым представлениям в возрастной психологии, ребенок, не переживший по-настоящему кризис, не будет полноценно развиваться дальше. </w:t>
      </w:r>
    </w:p>
    <w:p w:rsidR="00B11022" w:rsidRPr="00C235CD" w:rsidRDefault="00B11022" w:rsidP="00B11022">
      <w:pPr>
        <w:tabs>
          <w:tab w:val="left" w:pos="993"/>
        </w:tabs>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 xml:space="preserve">В сущности, для взрослого критический период развития ребенка оказывается кризисом собственной системы воспитания. Термин «кризис» употреблен неслучайно: изменение поведения ребенка приводит к обнаружению неэффективности старой стратегии воспитания, субъективному переживанию этой ситуации, пробам построения новых </w:t>
      </w:r>
      <w:r w:rsidRPr="00C235CD">
        <w:rPr>
          <w:rFonts w:ascii="Times New Roman" w:eastAsia="SimSun" w:hAnsi="Times New Roman" w:cs="Times New Roman"/>
          <w:sz w:val="28"/>
          <w:szCs w:val="28"/>
          <w:lang w:eastAsia="zh-CN"/>
        </w:rPr>
        <w:lastRenderedPageBreak/>
        <w:t>поведенческих стратегий и тактик и переходу к новым формам взаимодействия с ребенком. Эта последовательность в целом повторяет структуру возрастного кризиса с одним существенным отличием: если ребенок переживает «активный» кризис, то кризис воспитания взрослого - реактивный. Ребенок «сам» разрушает привычные формы совместности со взрослым, взрослый же «реагирует» на разрушение, вначале делая попытки их сохранить.</w:t>
      </w:r>
    </w:p>
    <w:p w:rsidR="00B11022" w:rsidRPr="00C235CD" w:rsidRDefault="00B11022" w:rsidP="00B11022">
      <w:pPr>
        <w:tabs>
          <w:tab w:val="left" w:pos="993"/>
        </w:tabs>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 xml:space="preserve">Течение критического периода может быть успешным, если в результате происходит разрешение кризиса, т.е. взрослый выходит из него обогащенным новыми, более продуктивными способами взаимодействия с ребенком, понимающим причины возникших трудностей. </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 xml:space="preserve">Первое обоснованное деление онтогенеза на отдельные возрасты дал в отечественной психологии П. П. </w:t>
      </w:r>
      <w:proofErr w:type="spellStart"/>
      <w:r w:rsidRPr="00C235CD">
        <w:rPr>
          <w:rFonts w:ascii="Times New Roman" w:eastAsia="SimSun" w:hAnsi="Times New Roman" w:cs="Times New Roman"/>
          <w:sz w:val="28"/>
          <w:szCs w:val="28"/>
          <w:lang w:eastAsia="zh-CN"/>
        </w:rPr>
        <w:t>Блонский</w:t>
      </w:r>
      <w:proofErr w:type="spellEnd"/>
      <w:r w:rsidRPr="00C235CD">
        <w:rPr>
          <w:rFonts w:ascii="Times New Roman" w:eastAsia="SimSun" w:hAnsi="Times New Roman" w:cs="Times New Roman"/>
          <w:sz w:val="28"/>
          <w:szCs w:val="28"/>
          <w:lang w:eastAsia="zh-CN"/>
        </w:rPr>
        <w:t xml:space="preserve">. Он же обращает внимание на особые - переходные - возрасты и подчеркивает, что эти так называемые «переходные возрасты» представляют в педагогическом отношении трудности. Нередко их называют также критическими возрастами. Название «критический возраст» утвердилось прочнее всего за возрастом полового созревания. П. П. </w:t>
      </w:r>
      <w:proofErr w:type="spellStart"/>
      <w:r w:rsidRPr="00C235CD">
        <w:rPr>
          <w:rFonts w:ascii="Times New Roman" w:eastAsia="SimSun" w:hAnsi="Times New Roman" w:cs="Times New Roman"/>
          <w:sz w:val="28"/>
          <w:szCs w:val="28"/>
          <w:lang w:eastAsia="zh-CN"/>
        </w:rPr>
        <w:t>Блонский</w:t>
      </w:r>
      <w:proofErr w:type="spellEnd"/>
      <w:r w:rsidRPr="00C235CD">
        <w:rPr>
          <w:rFonts w:ascii="Times New Roman" w:eastAsia="SimSun" w:hAnsi="Times New Roman" w:cs="Times New Roman"/>
          <w:sz w:val="28"/>
          <w:szCs w:val="28"/>
          <w:lang w:eastAsia="zh-CN"/>
        </w:rPr>
        <w:t xml:space="preserve"> указывает на неустойчивость нервной системы и неуравновешенное, немотивированное поведение детей в критические периоды.</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proofErr w:type="spellStart"/>
      <w:r w:rsidRPr="00C235CD">
        <w:rPr>
          <w:rFonts w:ascii="Times New Roman" w:eastAsia="SimSun" w:hAnsi="Times New Roman" w:cs="Times New Roman"/>
          <w:sz w:val="28"/>
          <w:szCs w:val="28"/>
          <w:lang w:eastAsia="zh-CN"/>
        </w:rPr>
        <w:t>Л.С.Выготский</w:t>
      </w:r>
      <w:proofErr w:type="spellEnd"/>
      <w:r w:rsidRPr="00C235CD">
        <w:rPr>
          <w:rFonts w:ascii="Times New Roman" w:eastAsia="SimSun" w:hAnsi="Times New Roman" w:cs="Times New Roman"/>
          <w:sz w:val="28"/>
          <w:szCs w:val="28"/>
          <w:lang w:eastAsia="zh-CN"/>
        </w:rPr>
        <w:t xml:space="preserve"> опирается на представления </w:t>
      </w:r>
      <w:proofErr w:type="spellStart"/>
      <w:r w:rsidRPr="00C235CD">
        <w:rPr>
          <w:rFonts w:ascii="Times New Roman" w:eastAsia="SimSun" w:hAnsi="Times New Roman" w:cs="Times New Roman"/>
          <w:sz w:val="28"/>
          <w:szCs w:val="28"/>
          <w:lang w:eastAsia="zh-CN"/>
        </w:rPr>
        <w:t>П.П.Блонского</w:t>
      </w:r>
      <w:proofErr w:type="spellEnd"/>
      <w:r w:rsidRPr="00C235CD">
        <w:rPr>
          <w:rFonts w:ascii="Times New Roman" w:eastAsia="SimSun" w:hAnsi="Times New Roman" w:cs="Times New Roman"/>
          <w:sz w:val="28"/>
          <w:szCs w:val="28"/>
          <w:lang w:eastAsia="zh-CN"/>
        </w:rPr>
        <w:t>, но подходит к анализу возрастной динамики и месту кризисов в общем ходе развития со стороны общей теоретической модели развития.</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 xml:space="preserve">В работе «Проблема возраста» </w:t>
      </w:r>
      <w:proofErr w:type="spellStart"/>
      <w:r w:rsidRPr="00C235CD">
        <w:rPr>
          <w:rFonts w:ascii="Times New Roman" w:eastAsia="SimSun" w:hAnsi="Times New Roman" w:cs="Times New Roman"/>
          <w:sz w:val="28"/>
          <w:szCs w:val="28"/>
          <w:lang w:eastAsia="zh-CN"/>
        </w:rPr>
        <w:t>Л.С.Выготский</w:t>
      </w:r>
      <w:proofErr w:type="spellEnd"/>
      <w:r w:rsidRPr="00C235CD">
        <w:rPr>
          <w:rFonts w:ascii="Times New Roman" w:eastAsia="SimSun" w:hAnsi="Times New Roman" w:cs="Times New Roman"/>
          <w:sz w:val="28"/>
          <w:szCs w:val="28"/>
          <w:lang w:eastAsia="zh-CN"/>
        </w:rPr>
        <w:t xml:space="preserve"> наряду с общими вопросами определения возраста и построения новой периодизации развития в онтогенезе </w:t>
      </w:r>
      <w:r w:rsidRPr="00C235CD">
        <w:rPr>
          <w:rFonts w:ascii="Times New Roman" w:eastAsia="SimSun" w:hAnsi="Times New Roman" w:cs="Times New Roman"/>
          <w:iCs/>
          <w:sz w:val="28"/>
          <w:szCs w:val="28"/>
          <w:lang w:eastAsia="zh-CN"/>
        </w:rPr>
        <w:t>вводит и теоретическое представление о двух типах возрастов - критическом и стабильном.</w:t>
      </w:r>
      <w:r w:rsidRPr="00C235CD">
        <w:rPr>
          <w:rFonts w:ascii="Times New Roman" w:eastAsia="SimSun" w:hAnsi="Times New Roman" w:cs="Times New Roman"/>
          <w:sz w:val="28"/>
          <w:szCs w:val="28"/>
          <w:lang w:eastAsia="zh-CN"/>
        </w:rPr>
        <w:t xml:space="preserve"> Описывая критические периоды в развитии, Выготский пишет, что с чисто внешней стороны они характеризуются чертами, противоположными устойчивым, или стабильным, возрастам. В этих периодах на протяжении относительно короткого времени (несколько </w:t>
      </w:r>
      <w:r w:rsidRPr="00C235CD">
        <w:rPr>
          <w:rFonts w:ascii="Times New Roman" w:eastAsia="SimSun" w:hAnsi="Times New Roman" w:cs="Times New Roman"/>
          <w:sz w:val="28"/>
          <w:szCs w:val="28"/>
          <w:lang w:eastAsia="zh-CN"/>
        </w:rPr>
        <w:lastRenderedPageBreak/>
        <w:t xml:space="preserve">месяцев, </w:t>
      </w:r>
      <w:proofErr w:type="spellStart"/>
      <w:r w:rsidRPr="00C235CD">
        <w:rPr>
          <w:rFonts w:ascii="Times New Roman" w:eastAsia="SimSun" w:hAnsi="Times New Roman" w:cs="Times New Roman"/>
          <w:sz w:val="28"/>
          <w:szCs w:val="28"/>
          <w:lang w:eastAsia="zh-CN"/>
        </w:rPr>
        <w:t>г'од</w:t>
      </w:r>
      <w:proofErr w:type="spellEnd"/>
      <w:r w:rsidRPr="00C235CD">
        <w:rPr>
          <w:rFonts w:ascii="Times New Roman" w:eastAsia="SimSun" w:hAnsi="Times New Roman" w:cs="Times New Roman"/>
          <w:sz w:val="28"/>
          <w:szCs w:val="28"/>
          <w:lang w:eastAsia="zh-CN"/>
        </w:rPr>
        <w:t xml:space="preserve"> или, самое большое, два) сосредоточены резкие и кардинальные сдвиги и смещения, изменения и переломы в личности ребенка. Ребенок в очень короткий срок меняется весь в целом, в основных чертах личности.</w:t>
      </w:r>
    </w:p>
    <w:p w:rsidR="00B11022" w:rsidRPr="00C235CD" w:rsidRDefault="00B11022" w:rsidP="00B11022">
      <w:pPr>
        <w:suppressAutoHyphens/>
        <w:spacing w:after="0" w:line="360" w:lineRule="auto"/>
        <w:ind w:firstLine="709"/>
        <w:jc w:val="both"/>
        <w:rPr>
          <w:rFonts w:ascii="Times New Roman" w:eastAsia="Times New Roman" w:hAnsi="Times New Roman" w:cs="Times New Roman"/>
          <w:sz w:val="28"/>
          <w:szCs w:val="28"/>
          <w:lang w:eastAsia="ru-RU"/>
        </w:rPr>
      </w:pPr>
      <w:r w:rsidRPr="00C235CD">
        <w:rPr>
          <w:rFonts w:ascii="Times New Roman" w:eastAsia="Times New Roman" w:hAnsi="Times New Roman" w:cs="Times New Roman"/>
          <w:sz w:val="28"/>
          <w:szCs w:val="28"/>
          <w:lang w:eastAsia="ru-RU"/>
        </w:rPr>
        <w:t>Внешние поведенческие особенности кризисов следующие:</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 xml:space="preserve">границы, отделяющие начало и конец кризисов от смежных возрастов, крайне </w:t>
      </w:r>
      <w:proofErr w:type="spellStart"/>
      <w:r w:rsidRPr="00C235CD">
        <w:rPr>
          <w:rFonts w:ascii="Times New Roman" w:eastAsia="SimSun" w:hAnsi="Times New Roman" w:cs="Times New Roman"/>
          <w:sz w:val="28"/>
          <w:szCs w:val="28"/>
          <w:lang w:eastAsia="zh-CN"/>
        </w:rPr>
        <w:t>неотчетливы</w:t>
      </w:r>
      <w:proofErr w:type="spellEnd"/>
      <w:r w:rsidRPr="00C235CD">
        <w:rPr>
          <w:rFonts w:ascii="Times New Roman" w:eastAsia="SimSun" w:hAnsi="Times New Roman" w:cs="Times New Roman"/>
          <w:sz w:val="28"/>
          <w:szCs w:val="28"/>
          <w:lang w:eastAsia="zh-CN"/>
        </w:rPr>
        <w:t>. Кризис возникает незаметно, его начало трудно диагностировать;</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как правило, в середине кризисного периода наблюдается его кульминация, наличие этой кульминационной точки отличает критический период от других;</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 xml:space="preserve">отмечаются выраженные особенности поведения ребенка; дети как бы выпадают из системы педагогического воздействия, обнаруживается падение школьной успеваемости, интереса к занятиям. Возможны острые конфликты с окружающими; со стороны внутренней жизни - болезненные и мучительные конфликты и переживания </w:t>
      </w:r>
      <w:proofErr w:type="gramStart"/>
      <w:r w:rsidRPr="00C235CD">
        <w:rPr>
          <w:rFonts w:ascii="Times New Roman" w:eastAsia="SimSun" w:hAnsi="Times New Roman" w:cs="Times New Roman"/>
          <w:sz w:val="28"/>
          <w:szCs w:val="28"/>
          <w:lang w:eastAsia="zh-CN"/>
        </w:rPr>
        <w:t>На</w:t>
      </w:r>
      <w:proofErr w:type="gramEnd"/>
      <w:r w:rsidRPr="00C235CD">
        <w:rPr>
          <w:rFonts w:ascii="Times New Roman" w:eastAsia="SimSun" w:hAnsi="Times New Roman" w:cs="Times New Roman"/>
          <w:sz w:val="28"/>
          <w:szCs w:val="28"/>
          <w:lang w:eastAsia="zh-CN"/>
        </w:rPr>
        <w:t xml:space="preserve"> основании эмпирических данных </w:t>
      </w:r>
      <w:r w:rsidRPr="00C235CD">
        <w:rPr>
          <w:rFonts w:ascii="Times New Roman" w:eastAsia="SimSun" w:hAnsi="Times New Roman" w:cs="Times New Roman"/>
          <w:i/>
          <w:iCs/>
          <w:sz w:val="28"/>
          <w:szCs w:val="28"/>
          <w:lang w:eastAsia="zh-CN"/>
        </w:rPr>
        <w:t xml:space="preserve">Л. С. Выготский выделяет следующие критические периоды: кризис новорожденности, одного года, трех лет, семи лет, тринадцати лет (подростковый), кризис семнадцати лет {юношеский). </w:t>
      </w:r>
      <w:r w:rsidRPr="00C235CD">
        <w:rPr>
          <w:rFonts w:ascii="Times New Roman" w:eastAsia="SimSun" w:hAnsi="Times New Roman" w:cs="Times New Roman"/>
          <w:sz w:val="28"/>
          <w:szCs w:val="28"/>
          <w:lang w:eastAsia="zh-CN"/>
        </w:rPr>
        <w:t xml:space="preserve">В настоящее время подростковый кризис относят к одиннадцати-двенадцати годам, юношеский - к пятнадцати (по периодизации </w:t>
      </w:r>
      <w:proofErr w:type="spellStart"/>
      <w:r w:rsidRPr="00C235CD">
        <w:rPr>
          <w:rFonts w:ascii="Times New Roman" w:eastAsia="SimSun" w:hAnsi="Times New Roman" w:cs="Times New Roman"/>
          <w:sz w:val="28"/>
          <w:szCs w:val="28"/>
          <w:lang w:eastAsia="zh-CN"/>
        </w:rPr>
        <w:t>Д.Б.Эльконина</w:t>
      </w:r>
      <w:proofErr w:type="spellEnd"/>
      <w:r w:rsidRPr="00C235CD">
        <w:rPr>
          <w:rFonts w:ascii="Times New Roman" w:eastAsia="SimSun" w:hAnsi="Times New Roman" w:cs="Times New Roman"/>
          <w:sz w:val="28"/>
          <w:szCs w:val="28"/>
          <w:lang w:eastAsia="zh-CN"/>
        </w:rPr>
        <w:t xml:space="preserve">). Основные положения </w:t>
      </w:r>
      <w:proofErr w:type="spellStart"/>
      <w:r w:rsidRPr="00C235CD">
        <w:rPr>
          <w:rFonts w:ascii="Times New Roman" w:eastAsia="SimSun" w:hAnsi="Times New Roman" w:cs="Times New Roman"/>
          <w:sz w:val="28"/>
          <w:szCs w:val="28"/>
          <w:lang w:eastAsia="zh-CN"/>
        </w:rPr>
        <w:t>Л.С.Выготского</w:t>
      </w:r>
      <w:proofErr w:type="spellEnd"/>
      <w:r w:rsidRPr="00C235CD">
        <w:rPr>
          <w:rFonts w:ascii="Times New Roman" w:eastAsia="SimSun" w:hAnsi="Times New Roman" w:cs="Times New Roman"/>
          <w:sz w:val="28"/>
          <w:szCs w:val="28"/>
          <w:lang w:eastAsia="zh-CN"/>
        </w:rPr>
        <w:t xml:space="preserve"> о периодизации психического развития получили свое продолжение в работах его последователей.</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 xml:space="preserve">В </w:t>
      </w:r>
      <w:proofErr w:type="spellStart"/>
      <w:r w:rsidRPr="00C235CD">
        <w:rPr>
          <w:rFonts w:ascii="Times New Roman" w:eastAsia="SimSun" w:hAnsi="Times New Roman" w:cs="Times New Roman"/>
          <w:sz w:val="28"/>
          <w:szCs w:val="28"/>
          <w:lang w:eastAsia="zh-CN"/>
        </w:rPr>
        <w:t>деятельностной</w:t>
      </w:r>
      <w:proofErr w:type="spellEnd"/>
      <w:r w:rsidRPr="00C235CD">
        <w:rPr>
          <w:rFonts w:ascii="Times New Roman" w:eastAsia="SimSun" w:hAnsi="Times New Roman" w:cs="Times New Roman"/>
          <w:sz w:val="28"/>
          <w:szCs w:val="28"/>
          <w:lang w:eastAsia="zh-CN"/>
        </w:rPr>
        <w:t xml:space="preserve"> парадигме возраст характеризуется через определение ведущей деятельности данного периода и места ребенка в системе общественных отношений. Каждому стабильному периоду соответствует новая ведущая деятельность, новый тип сотрудничества ребенка и взрослого. По </w:t>
      </w:r>
      <w:proofErr w:type="spellStart"/>
      <w:r w:rsidRPr="00C235CD">
        <w:rPr>
          <w:rFonts w:ascii="Times New Roman" w:eastAsia="SimSun" w:hAnsi="Times New Roman" w:cs="Times New Roman"/>
          <w:sz w:val="28"/>
          <w:szCs w:val="28"/>
          <w:lang w:eastAsia="zh-CN"/>
        </w:rPr>
        <w:t>А.Н.Леонтьеву</w:t>
      </w:r>
      <w:proofErr w:type="spellEnd"/>
      <w:r w:rsidRPr="00C235CD">
        <w:rPr>
          <w:rFonts w:ascii="Times New Roman" w:eastAsia="SimSun" w:hAnsi="Times New Roman" w:cs="Times New Roman"/>
          <w:sz w:val="28"/>
          <w:szCs w:val="28"/>
          <w:lang w:eastAsia="zh-CN"/>
        </w:rPr>
        <w:t xml:space="preserve">, возникновение новой деятельности связано с Механизмом возникновения новых мотивов, со «сдвигом мотива «а Цель». </w:t>
      </w:r>
      <w:proofErr w:type="spellStart"/>
      <w:r w:rsidRPr="00C235CD">
        <w:rPr>
          <w:rFonts w:ascii="Times New Roman" w:eastAsia="SimSun" w:hAnsi="Times New Roman" w:cs="Times New Roman"/>
          <w:sz w:val="28"/>
          <w:szCs w:val="28"/>
          <w:lang w:eastAsia="zh-CN"/>
        </w:rPr>
        <w:t>А.Н.Леонтьев</w:t>
      </w:r>
      <w:proofErr w:type="spellEnd"/>
      <w:r w:rsidRPr="00C235CD">
        <w:rPr>
          <w:rFonts w:ascii="Times New Roman" w:eastAsia="SimSun" w:hAnsi="Times New Roman" w:cs="Times New Roman"/>
          <w:sz w:val="28"/>
          <w:szCs w:val="28"/>
          <w:lang w:eastAsia="zh-CN"/>
        </w:rPr>
        <w:t xml:space="preserve"> полагал, что кризис (болезненный, острый период в развитии) не есть необходимый симптом перехода от одного стабильного </w:t>
      </w:r>
      <w:r w:rsidRPr="00C235CD">
        <w:rPr>
          <w:rFonts w:ascii="Times New Roman" w:eastAsia="SimSun" w:hAnsi="Times New Roman" w:cs="Times New Roman"/>
          <w:sz w:val="28"/>
          <w:szCs w:val="28"/>
          <w:lang w:eastAsia="zh-CN"/>
        </w:rPr>
        <w:lastRenderedPageBreak/>
        <w:t>периода к другому, от одной ведущей деятельности к другой. Эта «</w:t>
      </w:r>
      <w:proofErr w:type="spellStart"/>
      <w:r w:rsidRPr="00C235CD">
        <w:rPr>
          <w:rFonts w:ascii="Times New Roman" w:eastAsia="SimSun" w:hAnsi="Times New Roman" w:cs="Times New Roman"/>
          <w:sz w:val="28"/>
          <w:szCs w:val="28"/>
          <w:lang w:eastAsia="zh-CN"/>
        </w:rPr>
        <w:t>бескризистность</w:t>
      </w:r>
      <w:proofErr w:type="spellEnd"/>
      <w:r w:rsidRPr="00C235CD">
        <w:rPr>
          <w:rFonts w:ascii="Times New Roman" w:eastAsia="SimSun" w:hAnsi="Times New Roman" w:cs="Times New Roman"/>
          <w:sz w:val="28"/>
          <w:szCs w:val="28"/>
          <w:lang w:eastAsia="zh-CN"/>
        </w:rPr>
        <w:t xml:space="preserve">» развития получила подтверждение в работах </w:t>
      </w:r>
      <w:proofErr w:type="spellStart"/>
      <w:r w:rsidRPr="00C235CD">
        <w:rPr>
          <w:rFonts w:ascii="Times New Roman" w:eastAsia="SimSun" w:hAnsi="Times New Roman" w:cs="Times New Roman"/>
          <w:sz w:val="28"/>
          <w:szCs w:val="28"/>
          <w:lang w:eastAsia="zh-CN"/>
        </w:rPr>
        <w:t>М.И.Лисиной</w:t>
      </w:r>
      <w:proofErr w:type="spellEnd"/>
      <w:r w:rsidRPr="00C235CD">
        <w:rPr>
          <w:rFonts w:ascii="Times New Roman" w:eastAsia="SimSun" w:hAnsi="Times New Roman" w:cs="Times New Roman"/>
          <w:sz w:val="28"/>
          <w:szCs w:val="28"/>
          <w:lang w:eastAsia="zh-CN"/>
        </w:rPr>
        <w:t xml:space="preserve">, которая исследовала генезис общения ребенка и взрослого. Огромное место в психологии возрастных кризисов занимают работы Л.И. </w:t>
      </w:r>
      <w:proofErr w:type="spellStart"/>
      <w:r w:rsidRPr="00C235CD">
        <w:rPr>
          <w:rFonts w:ascii="Times New Roman" w:eastAsia="SimSun" w:hAnsi="Times New Roman" w:cs="Times New Roman"/>
          <w:sz w:val="28"/>
          <w:szCs w:val="28"/>
          <w:lang w:eastAsia="zh-CN"/>
        </w:rPr>
        <w:t>Божович</w:t>
      </w:r>
      <w:proofErr w:type="spellEnd"/>
      <w:r w:rsidRPr="00C235CD">
        <w:rPr>
          <w:rFonts w:ascii="Times New Roman" w:eastAsia="SimSun" w:hAnsi="Times New Roman" w:cs="Times New Roman"/>
          <w:sz w:val="28"/>
          <w:szCs w:val="28"/>
          <w:lang w:eastAsia="zh-CN"/>
        </w:rPr>
        <w:t xml:space="preserve">. В целом позиция </w:t>
      </w:r>
      <w:proofErr w:type="spellStart"/>
      <w:r w:rsidRPr="00C235CD">
        <w:rPr>
          <w:rFonts w:ascii="Times New Roman" w:eastAsia="SimSun" w:hAnsi="Times New Roman" w:cs="Times New Roman"/>
          <w:sz w:val="28"/>
          <w:szCs w:val="28"/>
          <w:lang w:eastAsia="zh-CN"/>
        </w:rPr>
        <w:t>Божович</w:t>
      </w:r>
      <w:proofErr w:type="spellEnd"/>
      <w:r w:rsidRPr="00C235CD">
        <w:rPr>
          <w:rFonts w:ascii="Times New Roman" w:eastAsia="SimSun" w:hAnsi="Times New Roman" w:cs="Times New Roman"/>
          <w:sz w:val="28"/>
          <w:szCs w:val="28"/>
          <w:lang w:eastAsia="zh-CN"/>
        </w:rPr>
        <w:t xml:space="preserve"> продолжает линию Выготского в разработке вопросов, связанных с понятием «переживание». В работах Л. И. </w:t>
      </w:r>
      <w:proofErr w:type="spellStart"/>
      <w:r w:rsidRPr="00C235CD">
        <w:rPr>
          <w:rFonts w:ascii="Times New Roman" w:eastAsia="SimSun" w:hAnsi="Times New Roman" w:cs="Times New Roman"/>
          <w:sz w:val="28"/>
          <w:szCs w:val="28"/>
          <w:lang w:eastAsia="zh-CN"/>
        </w:rPr>
        <w:t>Божович</w:t>
      </w:r>
      <w:proofErr w:type="spellEnd"/>
      <w:r w:rsidRPr="00C235CD">
        <w:rPr>
          <w:rFonts w:ascii="Times New Roman" w:eastAsia="SimSun" w:hAnsi="Times New Roman" w:cs="Times New Roman"/>
          <w:sz w:val="28"/>
          <w:szCs w:val="28"/>
          <w:lang w:eastAsia="zh-CN"/>
        </w:rPr>
        <w:t xml:space="preserve"> в логике исследования переживания было введено </w:t>
      </w:r>
      <w:r w:rsidRPr="00C235CD">
        <w:rPr>
          <w:rFonts w:ascii="Times New Roman" w:eastAsia="SimSun" w:hAnsi="Times New Roman" w:cs="Times New Roman"/>
          <w:iCs/>
          <w:sz w:val="28"/>
          <w:szCs w:val="28"/>
          <w:lang w:eastAsia="zh-CN"/>
        </w:rPr>
        <w:t>представление о внутренней позиции</w:t>
      </w:r>
      <w:r w:rsidRPr="00C235CD">
        <w:rPr>
          <w:rFonts w:ascii="Times New Roman" w:eastAsia="SimSun" w:hAnsi="Times New Roman" w:cs="Times New Roman"/>
          <w:i/>
          <w:iCs/>
          <w:sz w:val="28"/>
          <w:szCs w:val="28"/>
          <w:lang w:eastAsia="zh-CN"/>
        </w:rPr>
        <w:t xml:space="preserve">. </w:t>
      </w:r>
      <w:r w:rsidRPr="00C235CD">
        <w:rPr>
          <w:rFonts w:ascii="Times New Roman" w:eastAsia="SimSun" w:hAnsi="Times New Roman" w:cs="Times New Roman"/>
          <w:sz w:val="28"/>
          <w:szCs w:val="28"/>
          <w:lang w:eastAsia="zh-CN"/>
        </w:rPr>
        <w:t xml:space="preserve">В частности это понятие особенно подробно исследовалось в ситуации перехода ребенка от дошкольного возраста к младшему школьному. Таким образом, на примере кризиса семи лет в работах Л. И. </w:t>
      </w:r>
      <w:proofErr w:type="spellStart"/>
      <w:r w:rsidRPr="00C235CD">
        <w:rPr>
          <w:rFonts w:ascii="Times New Roman" w:eastAsia="SimSun" w:hAnsi="Times New Roman" w:cs="Times New Roman"/>
          <w:sz w:val="28"/>
          <w:szCs w:val="28"/>
          <w:lang w:eastAsia="zh-CN"/>
        </w:rPr>
        <w:t>Божович</w:t>
      </w:r>
      <w:proofErr w:type="spellEnd"/>
      <w:r w:rsidRPr="00C235CD">
        <w:rPr>
          <w:rFonts w:ascii="Times New Roman" w:eastAsia="SimSun" w:hAnsi="Times New Roman" w:cs="Times New Roman"/>
          <w:sz w:val="28"/>
          <w:szCs w:val="28"/>
          <w:lang w:eastAsia="zh-CN"/>
        </w:rPr>
        <w:t xml:space="preserve"> было продемонстрировано, что отсрочка перехода в новые условия жизни приводит к явлениям, которые были поняты как свидетельство кризиса развития.</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 xml:space="preserve">Это весьма важная для отечественной психологии исследовательская позиция. Особую значимость эти идеи приобретают в связи с тем, что Л. И. </w:t>
      </w:r>
      <w:proofErr w:type="spellStart"/>
      <w:r w:rsidRPr="00C235CD">
        <w:rPr>
          <w:rFonts w:ascii="Times New Roman" w:eastAsia="SimSun" w:hAnsi="Times New Roman" w:cs="Times New Roman"/>
          <w:sz w:val="28"/>
          <w:szCs w:val="28"/>
          <w:lang w:eastAsia="zh-CN"/>
        </w:rPr>
        <w:t>Божович</w:t>
      </w:r>
      <w:proofErr w:type="spellEnd"/>
      <w:r w:rsidRPr="00C235CD">
        <w:rPr>
          <w:rFonts w:ascii="Times New Roman" w:eastAsia="SimSun" w:hAnsi="Times New Roman" w:cs="Times New Roman"/>
          <w:sz w:val="28"/>
          <w:szCs w:val="28"/>
          <w:lang w:eastAsia="zh-CN"/>
        </w:rPr>
        <w:t xml:space="preserve"> выражала и экспериментально подтверждала господствующий в 50-70-е годы тезис о психологическом содержании критических возрастов. Кризисы полагались не нормой, а патологией развития. При грамотном, целенаправленном управлении процессом воспитания критических явлений в развитии удавалось избежать. Содержание же перехода из одного возрастного периода в другой переводилось из психологической плоскости в педагогическую. Кризис переставал быть явлением психологической реальности, а был следствием неправильного воспитания. Близкие результаты получены и в работах Т. В. Драгуновой. Таким образом, в целом вслед за основополагающими работами </w:t>
      </w:r>
      <w:proofErr w:type="spellStart"/>
      <w:r w:rsidRPr="00C235CD">
        <w:rPr>
          <w:rFonts w:ascii="Times New Roman" w:eastAsia="SimSun" w:hAnsi="Times New Roman" w:cs="Times New Roman"/>
          <w:sz w:val="28"/>
          <w:szCs w:val="28"/>
          <w:lang w:eastAsia="zh-CN"/>
        </w:rPr>
        <w:t>А.Н.Леонтьева</w:t>
      </w:r>
      <w:proofErr w:type="spellEnd"/>
      <w:r w:rsidRPr="00C235CD">
        <w:rPr>
          <w:rFonts w:ascii="Times New Roman" w:eastAsia="SimSun" w:hAnsi="Times New Roman" w:cs="Times New Roman"/>
          <w:sz w:val="28"/>
          <w:szCs w:val="28"/>
          <w:lang w:eastAsia="zh-CN"/>
        </w:rPr>
        <w:t xml:space="preserve"> в отечественной психологии основное место занимает взгляд на кризисы как на поведенческий синдром возрастного перехода, синдром, включающий болезненную реакцию ребенка на неадекватные педагогические воздействия со стороны взрослого.</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lastRenderedPageBreak/>
        <w:t xml:space="preserve">Исключение в этом ряду составляет позиция </w:t>
      </w:r>
      <w:proofErr w:type="spellStart"/>
      <w:r w:rsidRPr="00C235CD">
        <w:rPr>
          <w:rFonts w:ascii="Times New Roman" w:eastAsia="SimSun" w:hAnsi="Times New Roman" w:cs="Times New Roman"/>
          <w:sz w:val="28"/>
          <w:szCs w:val="28"/>
          <w:lang w:eastAsia="zh-CN"/>
        </w:rPr>
        <w:t>Д.Б.Эльконина</w:t>
      </w:r>
      <w:proofErr w:type="spellEnd"/>
      <w:r w:rsidRPr="00C235CD">
        <w:rPr>
          <w:rFonts w:ascii="Times New Roman" w:eastAsia="SimSun" w:hAnsi="Times New Roman" w:cs="Times New Roman"/>
          <w:sz w:val="28"/>
          <w:szCs w:val="28"/>
          <w:lang w:eastAsia="zh-CN"/>
        </w:rPr>
        <w:t>, высказанная в статье «К проблеме периодизации психического развития в детском возрасте». В ней кризисы определены как переходы от одной системы к другой (от овладения мотивационно-</w:t>
      </w:r>
      <w:proofErr w:type="spellStart"/>
      <w:r w:rsidRPr="00C235CD">
        <w:rPr>
          <w:rFonts w:ascii="Times New Roman" w:eastAsia="SimSun" w:hAnsi="Times New Roman" w:cs="Times New Roman"/>
          <w:sz w:val="28"/>
          <w:szCs w:val="28"/>
          <w:lang w:eastAsia="zh-CN"/>
        </w:rPr>
        <w:t>потребностной</w:t>
      </w:r>
      <w:proofErr w:type="spellEnd"/>
      <w:r w:rsidRPr="00C235CD">
        <w:rPr>
          <w:rFonts w:ascii="Times New Roman" w:eastAsia="SimSun" w:hAnsi="Times New Roman" w:cs="Times New Roman"/>
          <w:sz w:val="28"/>
          <w:szCs w:val="28"/>
          <w:lang w:eastAsia="zh-CN"/>
        </w:rPr>
        <w:t xml:space="preserve"> сферой к операционально-технической и наоборот). Д.Б. </w:t>
      </w:r>
      <w:proofErr w:type="spellStart"/>
      <w:r w:rsidRPr="00C235CD">
        <w:rPr>
          <w:rFonts w:ascii="Times New Roman" w:eastAsia="SimSun" w:hAnsi="Times New Roman" w:cs="Times New Roman"/>
          <w:sz w:val="28"/>
          <w:szCs w:val="28"/>
          <w:lang w:eastAsia="zh-CN"/>
        </w:rPr>
        <w:t>Эльконин</w:t>
      </w:r>
      <w:proofErr w:type="spellEnd"/>
      <w:r w:rsidRPr="00C235CD">
        <w:rPr>
          <w:rFonts w:ascii="Times New Roman" w:eastAsia="SimSun" w:hAnsi="Times New Roman" w:cs="Times New Roman"/>
          <w:sz w:val="28"/>
          <w:szCs w:val="28"/>
          <w:lang w:eastAsia="zh-CN"/>
        </w:rPr>
        <w:t xml:space="preserve"> использует термин «кризис», не заменяя его термином «переход»; во-вторых, выявлено базовое противоречие, составляющее основу кризиса. </w:t>
      </w:r>
      <w:r w:rsidRPr="00C235CD">
        <w:rPr>
          <w:rFonts w:ascii="Times New Roman" w:eastAsia="SimSun" w:hAnsi="Times New Roman" w:cs="Times New Roman"/>
          <w:iCs/>
          <w:sz w:val="28"/>
          <w:szCs w:val="28"/>
          <w:lang w:eastAsia="zh-CN"/>
        </w:rPr>
        <w:t xml:space="preserve">На каждой ступени развития интенсивно развивается какая-то одна сторона человеческой деятельности (и соответствующие способности), вторая же сторона </w:t>
      </w:r>
      <w:r w:rsidRPr="00C235CD">
        <w:rPr>
          <w:rFonts w:ascii="Times New Roman" w:eastAsia="SimSun" w:hAnsi="Times New Roman" w:cs="Times New Roman"/>
          <w:sz w:val="28"/>
          <w:szCs w:val="28"/>
          <w:lang w:eastAsia="zh-CN"/>
        </w:rPr>
        <w:t xml:space="preserve">- </w:t>
      </w:r>
      <w:r w:rsidRPr="00C235CD">
        <w:rPr>
          <w:rFonts w:ascii="Times New Roman" w:eastAsia="SimSun" w:hAnsi="Times New Roman" w:cs="Times New Roman"/>
          <w:iCs/>
          <w:sz w:val="28"/>
          <w:szCs w:val="28"/>
          <w:lang w:eastAsia="zh-CN"/>
        </w:rPr>
        <w:t>отстает. Когда это отставание достигает критического уровня, происходит изменение ведущей деятельности, происходит кризис.</w:t>
      </w:r>
      <w:r w:rsidRPr="00C235CD">
        <w:rPr>
          <w:rFonts w:ascii="Times New Roman" w:eastAsia="SimSun" w:hAnsi="Times New Roman" w:cs="Times New Roman"/>
          <w:sz w:val="28"/>
          <w:szCs w:val="28"/>
          <w:lang w:eastAsia="zh-CN"/>
        </w:rPr>
        <w:t xml:space="preserve"> Таким образом, в работах Д.Б. </w:t>
      </w:r>
      <w:proofErr w:type="spellStart"/>
      <w:r w:rsidRPr="00C235CD">
        <w:rPr>
          <w:rFonts w:ascii="Times New Roman" w:eastAsia="SimSun" w:hAnsi="Times New Roman" w:cs="Times New Roman"/>
          <w:sz w:val="28"/>
          <w:szCs w:val="28"/>
          <w:lang w:eastAsia="zh-CN"/>
        </w:rPr>
        <w:t>Эльконина</w:t>
      </w:r>
      <w:proofErr w:type="spellEnd"/>
      <w:r w:rsidRPr="00C235CD">
        <w:rPr>
          <w:rFonts w:ascii="Times New Roman" w:eastAsia="SimSun" w:hAnsi="Times New Roman" w:cs="Times New Roman"/>
          <w:sz w:val="28"/>
          <w:szCs w:val="28"/>
          <w:lang w:eastAsia="zh-CN"/>
        </w:rPr>
        <w:t xml:space="preserve"> представление о критическом периоде в целом инкорпорирует линии, возникающие в работах Л.С. Выготского и </w:t>
      </w:r>
      <w:proofErr w:type="spellStart"/>
      <w:r w:rsidRPr="00C235CD">
        <w:rPr>
          <w:rFonts w:ascii="Times New Roman" w:eastAsia="SimSun" w:hAnsi="Times New Roman" w:cs="Times New Roman"/>
          <w:sz w:val="28"/>
          <w:szCs w:val="28"/>
          <w:lang w:eastAsia="zh-CN"/>
        </w:rPr>
        <w:t>А.Н.Леонтьева</w:t>
      </w:r>
      <w:proofErr w:type="spellEnd"/>
      <w:r w:rsidRPr="00C235CD">
        <w:rPr>
          <w:rFonts w:ascii="Times New Roman" w:eastAsia="SimSun" w:hAnsi="Times New Roman" w:cs="Times New Roman"/>
          <w:sz w:val="28"/>
          <w:szCs w:val="28"/>
          <w:lang w:eastAsia="zh-CN"/>
        </w:rPr>
        <w:t xml:space="preserve">. С одной стороны, Д.Б. </w:t>
      </w:r>
      <w:proofErr w:type="spellStart"/>
      <w:r w:rsidRPr="00C235CD">
        <w:rPr>
          <w:rFonts w:ascii="Times New Roman" w:eastAsia="SimSun" w:hAnsi="Times New Roman" w:cs="Times New Roman"/>
          <w:sz w:val="28"/>
          <w:szCs w:val="28"/>
          <w:lang w:eastAsia="zh-CN"/>
        </w:rPr>
        <w:t>Эльконин</w:t>
      </w:r>
      <w:proofErr w:type="spellEnd"/>
      <w:r w:rsidRPr="00C235CD">
        <w:rPr>
          <w:rFonts w:ascii="Times New Roman" w:eastAsia="SimSun" w:hAnsi="Times New Roman" w:cs="Times New Roman"/>
          <w:sz w:val="28"/>
          <w:szCs w:val="28"/>
          <w:lang w:eastAsia="zh-CN"/>
        </w:rPr>
        <w:t xml:space="preserve"> впервые строит целостную </w:t>
      </w:r>
      <w:proofErr w:type="spellStart"/>
      <w:r w:rsidRPr="00C235CD">
        <w:rPr>
          <w:rFonts w:ascii="Times New Roman" w:eastAsia="SimSun" w:hAnsi="Times New Roman" w:cs="Times New Roman"/>
          <w:sz w:val="28"/>
          <w:szCs w:val="28"/>
          <w:lang w:eastAsia="zh-CN"/>
        </w:rPr>
        <w:t>деятельностную</w:t>
      </w:r>
      <w:proofErr w:type="spellEnd"/>
      <w:r w:rsidRPr="00C235CD">
        <w:rPr>
          <w:rFonts w:ascii="Times New Roman" w:eastAsia="SimSun" w:hAnsi="Times New Roman" w:cs="Times New Roman"/>
          <w:sz w:val="28"/>
          <w:szCs w:val="28"/>
          <w:lang w:eastAsia="zh-CN"/>
        </w:rPr>
        <w:t xml:space="preserve"> концепцию онтогенеза, с другой - удерживает и развивает идею о несводимости кризисного периода к простой смене (замене) деятельностей. Он продолжает искать пути анализа механизма преобразования социальной ситуации развития.</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Итак, в целом в отечественной психологии</w:t>
      </w:r>
      <w:r w:rsidRPr="00C235CD">
        <w:rPr>
          <w:rFonts w:ascii="Times New Roman" w:eastAsia="SimSun" w:hAnsi="Times New Roman" w:cs="Times New Roman"/>
          <w:b/>
          <w:sz w:val="28"/>
          <w:szCs w:val="28"/>
          <w:lang w:eastAsia="zh-CN"/>
        </w:rPr>
        <w:t xml:space="preserve"> </w:t>
      </w:r>
      <w:r w:rsidRPr="00C235CD">
        <w:rPr>
          <w:rFonts w:ascii="Times New Roman" w:eastAsia="SimSun" w:hAnsi="Times New Roman" w:cs="Times New Roman"/>
          <w:sz w:val="28"/>
          <w:szCs w:val="28"/>
          <w:lang w:eastAsia="zh-CN"/>
        </w:rPr>
        <w:t>мы обнаруживаем две принципиальные позиции в понимании критических возрастов.</w:t>
      </w:r>
    </w:p>
    <w:p w:rsidR="00B11022" w:rsidRPr="00C235CD" w:rsidRDefault="00B11022" w:rsidP="00B11022">
      <w:pPr>
        <w:numPr>
          <w:ilvl w:val="0"/>
          <w:numId w:val="1"/>
        </w:num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 xml:space="preserve">Признание критических возрастов необходимыми моментами развития, в которых происходит особая психологическая работа, состоящая из двух </w:t>
      </w:r>
      <w:proofErr w:type="spellStart"/>
      <w:r w:rsidRPr="00C235CD">
        <w:rPr>
          <w:rFonts w:ascii="Times New Roman" w:eastAsia="SimSun" w:hAnsi="Times New Roman" w:cs="Times New Roman"/>
          <w:sz w:val="28"/>
          <w:szCs w:val="28"/>
          <w:lang w:eastAsia="zh-CN"/>
        </w:rPr>
        <w:t>противонаправленных</w:t>
      </w:r>
      <w:proofErr w:type="spellEnd"/>
      <w:r w:rsidRPr="00C235CD">
        <w:rPr>
          <w:rFonts w:ascii="Times New Roman" w:eastAsia="SimSun" w:hAnsi="Times New Roman" w:cs="Times New Roman"/>
          <w:sz w:val="28"/>
          <w:szCs w:val="28"/>
          <w:lang w:eastAsia="zh-CN"/>
        </w:rPr>
        <w:t xml:space="preserve">, но единых в своей основе преобразований: возникновение новообразования (преобразование структуры личности) и возникновение новой ситуации развития (преобразование социальной ситуации развития). Это позиция Л.С. Выготского и Д.Б. </w:t>
      </w:r>
      <w:proofErr w:type="spellStart"/>
      <w:r w:rsidRPr="00C235CD">
        <w:rPr>
          <w:rFonts w:ascii="Times New Roman" w:eastAsia="SimSun" w:hAnsi="Times New Roman" w:cs="Times New Roman"/>
          <w:sz w:val="28"/>
          <w:szCs w:val="28"/>
          <w:lang w:eastAsia="zh-CN"/>
        </w:rPr>
        <w:t>Эльконина</w:t>
      </w:r>
      <w:proofErr w:type="spellEnd"/>
      <w:r w:rsidRPr="00C235CD">
        <w:rPr>
          <w:rFonts w:ascii="Times New Roman" w:eastAsia="SimSun" w:hAnsi="Times New Roman" w:cs="Times New Roman"/>
          <w:sz w:val="28"/>
          <w:szCs w:val="28"/>
          <w:lang w:eastAsia="zh-CN"/>
        </w:rPr>
        <w:t>.</w:t>
      </w:r>
    </w:p>
    <w:p w:rsidR="00B11022" w:rsidRPr="00C235CD" w:rsidRDefault="00B11022" w:rsidP="00B11022">
      <w:pPr>
        <w:numPr>
          <w:ilvl w:val="0"/>
          <w:numId w:val="1"/>
        </w:num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 xml:space="preserve">Признание необходимости качественных преобразований, которые состоят в смене ведущей деятельности и одновременном переходе в новую систему отношений. При этом акцент делается на внешних условиях, </w:t>
      </w:r>
      <w:r w:rsidRPr="00C235CD">
        <w:rPr>
          <w:rFonts w:ascii="Times New Roman" w:eastAsia="SimSun" w:hAnsi="Times New Roman" w:cs="Times New Roman"/>
          <w:sz w:val="28"/>
          <w:szCs w:val="28"/>
          <w:lang w:eastAsia="zh-CN"/>
        </w:rPr>
        <w:lastRenderedPageBreak/>
        <w:t xml:space="preserve">социальных, а не на психологических механизмах развития. В таком виде позиция представлена </w:t>
      </w:r>
      <w:proofErr w:type="spellStart"/>
      <w:r w:rsidRPr="00C235CD">
        <w:rPr>
          <w:rFonts w:ascii="Times New Roman" w:eastAsia="SimSun" w:hAnsi="Times New Roman" w:cs="Times New Roman"/>
          <w:sz w:val="28"/>
          <w:szCs w:val="28"/>
          <w:lang w:eastAsia="zh-CN"/>
        </w:rPr>
        <w:t>А.Н.Леонтьевым</w:t>
      </w:r>
      <w:proofErr w:type="spellEnd"/>
      <w:r w:rsidRPr="00C235CD">
        <w:rPr>
          <w:rFonts w:ascii="Times New Roman" w:eastAsia="SimSun" w:hAnsi="Times New Roman" w:cs="Times New Roman"/>
          <w:sz w:val="28"/>
          <w:szCs w:val="28"/>
          <w:lang w:eastAsia="zh-CN"/>
        </w:rPr>
        <w:t xml:space="preserve">, Л. И. </w:t>
      </w:r>
      <w:proofErr w:type="spellStart"/>
      <w:r w:rsidRPr="00C235CD">
        <w:rPr>
          <w:rFonts w:ascii="Times New Roman" w:eastAsia="SimSun" w:hAnsi="Times New Roman" w:cs="Times New Roman"/>
          <w:sz w:val="28"/>
          <w:szCs w:val="28"/>
          <w:lang w:eastAsia="zh-CN"/>
        </w:rPr>
        <w:t>Божович</w:t>
      </w:r>
      <w:proofErr w:type="spellEnd"/>
      <w:r w:rsidRPr="00C235CD">
        <w:rPr>
          <w:rFonts w:ascii="Times New Roman" w:eastAsia="SimSun" w:hAnsi="Times New Roman" w:cs="Times New Roman"/>
          <w:sz w:val="28"/>
          <w:szCs w:val="28"/>
          <w:lang w:eastAsia="zh-CN"/>
        </w:rPr>
        <w:t xml:space="preserve"> и др.</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Для западной психологии представление о критических периодах в развитии многоаспектно. Говоря о психологическом переходе, необходимо выделять,</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во-первых, представление о смене некоторой структуры или организованности (</w:t>
      </w:r>
      <w:proofErr w:type="spellStart"/>
      <w:r w:rsidRPr="00C235CD">
        <w:rPr>
          <w:rFonts w:ascii="Times New Roman" w:eastAsia="SimSun" w:hAnsi="Times New Roman" w:cs="Times New Roman"/>
          <w:sz w:val="28"/>
          <w:szCs w:val="28"/>
          <w:lang w:eastAsia="zh-CN"/>
        </w:rPr>
        <w:t>Ж.Пиаже</w:t>
      </w:r>
      <w:proofErr w:type="spellEnd"/>
      <w:r w:rsidRPr="00C235CD">
        <w:rPr>
          <w:rFonts w:ascii="Times New Roman" w:eastAsia="SimSun" w:hAnsi="Times New Roman" w:cs="Times New Roman"/>
          <w:sz w:val="28"/>
          <w:szCs w:val="28"/>
          <w:lang w:eastAsia="zh-CN"/>
        </w:rPr>
        <w:t xml:space="preserve">, </w:t>
      </w:r>
      <w:proofErr w:type="spellStart"/>
      <w:r w:rsidRPr="00C235CD">
        <w:rPr>
          <w:rFonts w:ascii="Times New Roman" w:eastAsia="SimSun" w:hAnsi="Times New Roman" w:cs="Times New Roman"/>
          <w:sz w:val="28"/>
          <w:szCs w:val="28"/>
          <w:lang w:eastAsia="zh-CN"/>
        </w:rPr>
        <w:t>Л.Колберг</w:t>
      </w:r>
      <w:proofErr w:type="spellEnd"/>
      <w:r w:rsidRPr="00C235CD">
        <w:rPr>
          <w:rFonts w:ascii="Times New Roman" w:eastAsia="SimSun" w:hAnsi="Times New Roman" w:cs="Times New Roman"/>
          <w:sz w:val="28"/>
          <w:szCs w:val="28"/>
          <w:lang w:eastAsia="zh-CN"/>
        </w:rPr>
        <w:t>);</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во-вторых, о психологическом механизме возникновения нового (</w:t>
      </w:r>
      <w:proofErr w:type="spellStart"/>
      <w:r w:rsidRPr="00C235CD">
        <w:rPr>
          <w:rFonts w:ascii="Times New Roman" w:eastAsia="SimSun" w:hAnsi="Times New Roman" w:cs="Times New Roman"/>
          <w:sz w:val="28"/>
          <w:szCs w:val="28"/>
          <w:lang w:eastAsia="zh-CN"/>
        </w:rPr>
        <w:t>Я.Боом</w:t>
      </w:r>
      <w:proofErr w:type="spellEnd"/>
      <w:r w:rsidRPr="00C235CD">
        <w:rPr>
          <w:rFonts w:ascii="Times New Roman" w:eastAsia="SimSun" w:hAnsi="Times New Roman" w:cs="Times New Roman"/>
          <w:sz w:val="28"/>
          <w:szCs w:val="28"/>
          <w:lang w:eastAsia="zh-CN"/>
        </w:rPr>
        <w:t xml:space="preserve"> и др.);</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в третьих, о кризисе (конфликте) как характеристике некоторого отрезка онтогенеза (</w:t>
      </w:r>
      <w:proofErr w:type="spellStart"/>
      <w:r w:rsidRPr="00C235CD">
        <w:rPr>
          <w:rFonts w:ascii="Times New Roman" w:eastAsia="SimSun" w:hAnsi="Times New Roman" w:cs="Times New Roman"/>
          <w:sz w:val="28"/>
          <w:szCs w:val="28"/>
          <w:lang w:eastAsia="zh-CN"/>
        </w:rPr>
        <w:t>Э.Эриксон</w:t>
      </w:r>
      <w:proofErr w:type="spellEnd"/>
      <w:r w:rsidRPr="00C235CD">
        <w:rPr>
          <w:rFonts w:ascii="Times New Roman" w:eastAsia="SimSun" w:hAnsi="Times New Roman" w:cs="Times New Roman"/>
          <w:sz w:val="28"/>
          <w:szCs w:val="28"/>
          <w:lang w:eastAsia="zh-CN"/>
        </w:rPr>
        <w:t xml:space="preserve">, </w:t>
      </w:r>
      <w:proofErr w:type="spellStart"/>
      <w:r w:rsidRPr="00C235CD">
        <w:rPr>
          <w:rFonts w:ascii="Times New Roman" w:eastAsia="SimSun" w:hAnsi="Times New Roman" w:cs="Times New Roman"/>
          <w:sz w:val="28"/>
          <w:szCs w:val="28"/>
          <w:lang w:eastAsia="zh-CN"/>
        </w:rPr>
        <w:t>Д.Левинсон</w:t>
      </w:r>
      <w:proofErr w:type="spellEnd"/>
      <w:r w:rsidRPr="00C235CD">
        <w:rPr>
          <w:rFonts w:ascii="Times New Roman" w:eastAsia="SimSun" w:hAnsi="Times New Roman" w:cs="Times New Roman"/>
          <w:sz w:val="28"/>
          <w:szCs w:val="28"/>
          <w:lang w:eastAsia="zh-CN"/>
        </w:rPr>
        <w:t>).</w:t>
      </w:r>
    </w:p>
    <w:p w:rsidR="00B11022" w:rsidRPr="00C235CD" w:rsidRDefault="00B11022" w:rsidP="00B11022">
      <w:pPr>
        <w:suppressAutoHyphens/>
        <w:spacing w:after="0" w:line="360" w:lineRule="auto"/>
        <w:ind w:firstLine="709"/>
        <w:jc w:val="both"/>
        <w:rPr>
          <w:rFonts w:ascii="Times New Roman" w:eastAsia="SimSun" w:hAnsi="Times New Roman" w:cs="Times New Roman"/>
          <w:iCs/>
          <w:sz w:val="28"/>
          <w:szCs w:val="28"/>
          <w:lang w:eastAsia="zh-CN"/>
        </w:rPr>
      </w:pPr>
      <w:r w:rsidRPr="00C235CD">
        <w:rPr>
          <w:rFonts w:ascii="Times New Roman" w:eastAsia="SimSun" w:hAnsi="Times New Roman" w:cs="Times New Roman"/>
          <w:sz w:val="28"/>
          <w:szCs w:val="28"/>
          <w:lang w:eastAsia="zh-CN"/>
        </w:rPr>
        <w:t xml:space="preserve">В 1955г. Пиаже развил гипотезу о стадиях интеллектуального развития ребенка и </w:t>
      </w:r>
      <w:proofErr w:type="spellStart"/>
      <w:r w:rsidRPr="00C235CD">
        <w:rPr>
          <w:rFonts w:ascii="Times New Roman" w:eastAsia="SimSun" w:hAnsi="Times New Roman" w:cs="Times New Roman"/>
          <w:sz w:val="28"/>
          <w:szCs w:val="28"/>
          <w:lang w:eastAsia="zh-CN"/>
        </w:rPr>
        <w:t>подростка.Развитие</w:t>
      </w:r>
      <w:proofErr w:type="spellEnd"/>
      <w:r w:rsidRPr="00C235CD">
        <w:rPr>
          <w:rFonts w:ascii="Times New Roman" w:eastAsia="SimSun" w:hAnsi="Times New Roman" w:cs="Times New Roman"/>
          <w:sz w:val="28"/>
          <w:szCs w:val="28"/>
          <w:lang w:eastAsia="zh-CN"/>
        </w:rPr>
        <w:t xml:space="preserve">, по Пиаже, это переход от низшей стадии к </w:t>
      </w:r>
      <w:proofErr w:type="spellStart"/>
      <w:r w:rsidRPr="00C235CD">
        <w:rPr>
          <w:rFonts w:ascii="Times New Roman" w:eastAsia="SimSun" w:hAnsi="Times New Roman" w:cs="Times New Roman"/>
          <w:sz w:val="28"/>
          <w:szCs w:val="28"/>
          <w:lang w:eastAsia="zh-CN"/>
        </w:rPr>
        <w:t>высшей.Предыдущая</w:t>
      </w:r>
      <w:proofErr w:type="spellEnd"/>
      <w:r w:rsidRPr="00C235CD">
        <w:rPr>
          <w:rFonts w:ascii="Times New Roman" w:eastAsia="SimSun" w:hAnsi="Times New Roman" w:cs="Times New Roman"/>
          <w:sz w:val="28"/>
          <w:szCs w:val="28"/>
          <w:lang w:eastAsia="zh-CN"/>
        </w:rPr>
        <w:t xml:space="preserve"> стадия всегда подготавливает </w:t>
      </w:r>
      <w:proofErr w:type="spellStart"/>
      <w:r w:rsidRPr="00C235CD">
        <w:rPr>
          <w:rFonts w:ascii="Times New Roman" w:eastAsia="SimSun" w:hAnsi="Times New Roman" w:cs="Times New Roman"/>
          <w:sz w:val="28"/>
          <w:szCs w:val="28"/>
          <w:lang w:eastAsia="zh-CN"/>
        </w:rPr>
        <w:t>последующую.О</w:t>
      </w:r>
      <w:proofErr w:type="spellEnd"/>
      <w:r w:rsidRPr="00C235CD">
        <w:rPr>
          <w:rFonts w:ascii="Times New Roman" w:eastAsia="SimSun" w:hAnsi="Times New Roman" w:cs="Times New Roman"/>
          <w:sz w:val="28"/>
          <w:szCs w:val="28"/>
          <w:lang w:eastAsia="zh-CN"/>
        </w:rPr>
        <w:t xml:space="preserve"> возрастных кризисах как таковых речь здесь не идет. Однако в позиции Пиаже присутствует термин «рефлексивная абстракция». Рефлексивная абстракция - это момент изменения позиции действующего. Исходно ребенок действует в соответствии с некоторой интеллектуальной структурой. Пока нет противоречия между его представлениями и опытом, в фокусе его внимания остаются сами объекты действия и происходящие с ними изменения. Как только противоречие обнаружено, для его преодоления необходимо обратиться к самим действиям, т.е. к собственной структуре, к собственным мыслительным действиям. Именно такое отношение и есть рефлексивная абстракция. Выявление собственной (использованной для объяснения явления) логической структуры, рефлексия этой структуры является необходимым условием ее (структуры) реорганизации. Таким образом, необходимо выявление этапа, на котором сам тип рассуждения (структура интеллекта, структура противоречия участников дискуссии) должен стать предметом рефлексии. Переход на новый уровень требует </w:t>
      </w:r>
      <w:r w:rsidRPr="00C235CD">
        <w:rPr>
          <w:rFonts w:ascii="Times New Roman" w:eastAsia="SimSun" w:hAnsi="Times New Roman" w:cs="Times New Roman"/>
          <w:sz w:val="28"/>
          <w:szCs w:val="28"/>
          <w:lang w:eastAsia="zh-CN"/>
        </w:rPr>
        <w:lastRenderedPageBreak/>
        <w:t xml:space="preserve">определенной реорганизации самой мыслительной деятельности, в данном примере - </w:t>
      </w:r>
      <w:r w:rsidRPr="00C235CD">
        <w:rPr>
          <w:rFonts w:ascii="Times New Roman" w:eastAsia="SimSun" w:hAnsi="Times New Roman" w:cs="Times New Roman"/>
          <w:iCs/>
          <w:sz w:val="28"/>
          <w:szCs w:val="28"/>
          <w:lang w:eastAsia="zh-CN"/>
        </w:rPr>
        <w:t>переноса предмета анализа с объекта на сами действия субъекта.</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 xml:space="preserve">В неофрейдистской парадигме наиболее известным и разделяемым многими исследователями подходом является направление, заданное исходно работами </w:t>
      </w:r>
      <w:proofErr w:type="spellStart"/>
      <w:r w:rsidRPr="00C235CD">
        <w:rPr>
          <w:rFonts w:ascii="Times New Roman" w:eastAsia="SimSun" w:hAnsi="Times New Roman" w:cs="Times New Roman"/>
          <w:sz w:val="28"/>
          <w:szCs w:val="28"/>
          <w:lang w:eastAsia="zh-CN"/>
        </w:rPr>
        <w:t>Э.Эриксона</w:t>
      </w:r>
      <w:proofErr w:type="spellEnd"/>
      <w:r w:rsidRPr="00C235CD">
        <w:rPr>
          <w:rFonts w:ascii="Times New Roman" w:eastAsia="SimSun" w:hAnsi="Times New Roman" w:cs="Times New Roman"/>
          <w:sz w:val="28"/>
          <w:szCs w:val="28"/>
          <w:lang w:eastAsia="zh-CN"/>
        </w:rPr>
        <w:t xml:space="preserve">. Эриксон выделяет восемь последовательных стадий развития, называя их кризисами развития. При этом первые пять стадий в целом повторяют известные психоаналитические стадии (при некоторой корректировке названий). Каждый из периодов определяется </w:t>
      </w:r>
      <w:proofErr w:type="spellStart"/>
      <w:r w:rsidRPr="00C235CD">
        <w:rPr>
          <w:rFonts w:ascii="Times New Roman" w:eastAsia="SimSun" w:hAnsi="Times New Roman" w:cs="Times New Roman"/>
          <w:sz w:val="28"/>
          <w:szCs w:val="28"/>
          <w:lang w:eastAsia="zh-CN"/>
        </w:rPr>
        <w:t>Э.Эриксоном</w:t>
      </w:r>
      <w:proofErr w:type="spellEnd"/>
      <w:r w:rsidRPr="00C235CD">
        <w:rPr>
          <w:rFonts w:ascii="Times New Roman" w:eastAsia="SimSun" w:hAnsi="Times New Roman" w:cs="Times New Roman"/>
          <w:sz w:val="28"/>
          <w:szCs w:val="28"/>
          <w:lang w:eastAsia="zh-CN"/>
        </w:rPr>
        <w:t xml:space="preserve"> через «</w:t>
      </w:r>
      <w:proofErr w:type="spellStart"/>
      <w:r w:rsidRPr="00C235CD">
        <w:rPr>
          <w:rFonts w:ascii="Times New Roman" w:eastAsia="SimSun" w:hAnsi="Times New Roman" w:cs="Times New Roman"/>
          <w:sz w:val="28"/>
          <w:szCs w:val="28"/>
          <w:lang w:eastAsia="zh-CN"/>
        </w:rPr>
        <w:t>нуклеарный</w:t>
      </w:r>
      <w:proofErr w:type="spellEnd"/>
      <w:r w:rsidRPr="00C235CD">
        <w:rPr>
          <w:rFonts w:ascii="Times New Roman" w:eastAsia="SimSun" w:hAnsi="Times New Roman" w:cs="Times New Roman"/>
          <w:sz w:val="28"/>
          <w:szCs w:val="28"/>
          <w:lang w:eastAsia="zh-CN"/>
        </w:rPr>
        <w:t xml:space="preserve"> конфликт, разрешение которого составляет одну из задач это» Исследования Эриксона трактовались как во многом воспроизводящие представление о возрастном кризисе. Однако следует обратить внимание на то, что для </w:t>
      </w:r>
      <w:proofErr w:type="spellStart"/>
      <w:r w:rsidRPr="00C235CD">
        <w:rPr>
          <w:rFonts w:ascii="Times New Roman" w:eastAsia="SimSun" w:hAnsi="Times New Roman" w:cs="Times New Roman"/>
          <w:sz w:val="28"/>
          <w:szCs w:val="28"/>
          <w:lang w:eastAsia="zh-CN"/>
        </w:rPr>
        <w:t>Э.Эриксона</w:t>
      </w:r>
      <w:proofErr w:type="spellEnd"/>
      <w:r w:rsidRPr="00C235CD">
        <w:rPr>
          <w:rFonts w:ascii="Times New Roman" w:eastAsia="SimSun" w:hAnsi="Times New Roman" w:cs="Times New Roman"/>
          <w:sz w:val="28"/>
          <w:szCs w:val="28"/>
          <w:lang w:eastAsia="zh-CN"/>
        </w:rPr>
        <w:t xml:space="preserve"> смысл конфликта (кризиса) совершенно иной, чем для представителей культурно-исторической концепции. По </w:t>
      </w:r>
      <w:proofErr w:type="spellStart"/>
      <w:r w:rsidRPr="00C235CD">
        <w:rPr>
          <w:rFonts w:ascii="Times New Roman" w:eastAsia="SimSun" w:hAnsi="Times New Roman" w:cs="Times New Roman"/>
          <w:sz w:val="28"/>
          <w:szCs w:val="28"/>
          <w:lang w:eastAsia="zh-CN"/>
        </w:rPr>
        <w:t>Э.Эриксону</w:t>
      </w:r>
      <w:proofErr w:type="spellEnd"/>
      <w:r w:rsidRPr="00C235CD">
        <w:rPr>
          <w:rFonts w:ascii="Times New Roman" w:eastAsia="SimSun" w:hAnsi="Times New Roman" w:cs="Times New Roman"/>
          <w:sz w:val="28"/>
          <w:szCs w:val="28"/>
          <w:lang w:eastAsia="zh-CN"/>
        </w:rPr>
        <w:t>, кризис есть потенциальный выбор, который осуществляется в процессе онтогенеза между благоприятным и неблагоприятным направлением развития.</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Такая трактовка термина «кризис» делает его прямым синонимом термина «</w:t>
      </w:r>
      <w:proofErr w:type="spellStart"/>
      <w:r w:rsidRPr="00C235CD">
        <w:rPr>
          <w:rFonts w:ascii="Times New Roman" w:eastAsia="SimSun" w:hAnsi="Times New Roman" w:cs="Times New Roman"/>
          <w:sz w:val="28"/>
          <w:szCs w:val="28"/>
          <w:lang w:eastAsia="zh-CN"/>
        </w:rPr>
        <w:t>сензитивный</w:t>
      </w:r>
      <w:proofErr w:type="spellEnd"/>
      <w:r w:rsidRPr="00C235CD">
        <w:rPr>
          <w:rFonts w:ascii="Times New Roman" w:eastAsia="SimSun" w:hAnsi="Times New Roman" w:cs="Times New Roman"/>
          <w:sz w:val="28"/>
          <w:szCs w:val="28"/>
          <w:lang w:eastAsia="zh-CN"/>
        </w:rPr>
        <w:t xml:space="preserve"> период». Восемь стадий развития, по Эриксону, есть восемь последовательных </w:t>
      </w:r>
      <w:proofErr w:type="spellStart"/>
      <w:r w:rsidRPr="00C235CD">
        <w:rPr>
          <w:rFonts w:ascii="Times New Roman" w:eastAsia="SimSun" w:hAnsi="Times New Roman" w:cs="Times New Roman"/>
          <w:sz w:val="28"/>
          <w:szCs w:val="28"/>
          <w:lang w:eastAsia="zh-CN"/>
        </w:rPr>
        <w:t>сензитивных</w:t>
      </w:r>
      <w:proofErr w:type="spellEnd"/>
      <w:r w:rsidRPr="00C235CD">
        <w:rPr>
          <w:rFonts w:ascii="Times New Roman" w:eastAsia="SimSun" w:hAnsi="Times New Roman" w:cs="Times New Roman"/>
          <w:sz w:val="28"/>
          <w:szCs w:val="28"/>
          <w:lang w:eastAsia="zh-CN"/>
        </w:rPr>
        <w:t xml:space="preserve"> периодов, т. е. восемь стабильных периодов, если мы перейдем на язык, разработанный в концепции </w:t>
      </w:r>
      <w:proofErr w:type="spellStart"/>
      <w:r w:rsidRPr="00C235CD">
        <w:rPr>
          <w:rFonts w:ascii="Times New Roman" w:eastAsia="SimSun" w:hAnsi="Times New Roman" w:cs="Times New Roman"/>
          <w:sz w:val="28"/>
          <w:szCs w:val="28"/>
          <w:lang w:eastAsia="zh-CN"/>
        </w:rPr>
        <w:t>Л.С.Выготского</w:t>
      </w:r>
      <w:proofErr w:type="spellEnd"/>
      <w:r w:rsidRPr="00C235CD">
        <w:rPr>
          <w:rFonts w:ascii="Times New Roman" w:eastAsia="SimSun" w:hAnsi="Times New Roman" w:cs="Times New Roman"/>
          <w:sz w:val="28"/>
          <w:szCs w:val="28"/>
          <w:lang w:eastAsia="zh-CN"/>
        </w:rPr>
        <w:t>.</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 xml:space="preserve">Анализируя представления о развитии, </w:t>
      </w:r>
      <w:proofErr w:type="spellStart"/>
      <w:r w:rsidRPr="00C235CD">
        <w:rPr>
          <w:rFonts w:ascii="Times New Roman" w:eastAsia="SimSun" w:hAnsi="Times New Roman" w:cs="Times New Roman"/>
          <w:sz w:val="28"/>
          <w:szCs w:val="28"/>
          <w:lang w:eastAsia="zh-CN"/>
        </w:rPr>
        <w:t>Я.Боом</w:t>
      </w:r>
      <w:proofErr w:type="spellEnd"/>
      <w:r w:rsidRPr="00C235CD">
        <w:rPr>
          <w:rFonts w:ascii="Times New Roman" w:eastAsia="SimSun" w:hAnsi="Times New Roman" w:cs="Times New Roman"/>
          <w:sz w:val="28"/>
          <w:szCs w:val="28"/>
          <w:lang w:eastAsia="zh-CN"/>
        </w:rPr>
        <w:t xml:space="preserve"> [8] особо останавливается на определении понятия «стадия развития». Стадия развития полагается конструктом, который представляет собой своеобразную мультипликацию двух типов описаний: с одной стороны, идея стадии представляет собой производную от идеи классификации и упорядочивания, с другой - от идеи изменения и трансформации. Таким образом, понятие «стадия развития» возникает на пересечении этих двух логических конструкций. В связи с этим, по мысли автора, понятие «стадия развития» должно быть положено на пересечение двух групп конструктов (оценочная, </w:t>
      </w:r>
      <w:r w:rsidRPr="00C235CD">
        <w:rPr>
          <w:rFonts w:ascii="Times New Roman" w:eastAsia="SimSun" w:hAnsi="Times New Roman" w:cs="Times New Roman"/>
          <w:sz w:val="28"/>
          <w:szCs w:val="28"/>
          <w:lang w:eastAsia="zh-CN"/>
        </w:rPr>
        <w:lastRenderedPageBreak/>
        <w:t>иерархическая классификация и связанные со временем необратимые изменения). Поэтому оно является очень богатым понятием, представляющим соединение элементов двух групп.</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 xml:space="preserve">На современном этапе проблемы перехода (в том числе и возрастного) изучаются и в подходах, исследующих «жизненные </w:t>
      </w:r>
      <w:proofErr w:type="spellStart"/>
      <w:proofErr w:type="gramStart"/>
      <w:r w:rsidRPr="00C235CD">
        <w:rPr>
          <w:rFonts w:ascii="Times New Roman" w:eastAsia="SimSun" w:hAnsi="Times New Roman" w:cs="Times New Roman"/>
          <w:sz w:val="28"/>
          <w:szCs w:val="28"/>
          <w:lang w:eastAsia="zh-CN"/>
        </w:rPr>
        <w:t>задачи»и</w:t>
      </w:r>
      <w:proofErr w:type="spellEnd"/>
      <w:proofErr w:type="gramEnd"/>
      <w:r w:rsidRPr="00C235CD">
        <w:rPr>
          <w:rFonts w:ascii="Times New Roman" w:eastAsia="SimSun" w:hAnsi="Times New Roman" w:cs="Times New Roman"/>
          <w:sz w:val="28"/>
          <w:szCs w:val="28"/>
          <w:lang w:eastAsia="zh-CN"/>
        </w:rPr>
        <w:t xml:space="preserve"> так называемые задачи развития</w:t>
      </w:r>
      <w:r w:rsidRPr="00C235CD">
        <w:rPr>
          <w:rFonts w:ascii="Times New Roman" w:eastAsia="SimSun" w:hAnsi="Times New Roman" w:cs="Times New Roman"/>
          <w:iCs/>
          <w:sz w:val="28"/>
          <w:szCs w:val="28"/>
          <w:lang w:eastAsia="zh-CN"/>
        </w:rPr>
        <w:t>.</w:t>
      </w:r>
      <w:r w:rsidRPr="00C235CD">
        <w:rPr>
          <w:rFonts w:ascii="Times New Roman" w:eastAsia="SimSun" w:hAnsi="Times New Roman" w:cs="Times New Roman"/>
          <w:sz w:val="28"/>
          <w:szCs w:val="28"/>
          <w:lang w:eastAsia="zh-CN"/>
        </w:rPr>
        <w:t xml:space="preserve"> Термин «задачи развития» введен в 1948 г. </w:t>
      </w:r>
      <w:proofErr w:type="spellStart"/>
      <w:r w:rsidRPr="00C235CD">
        <w:rPr>
          <w:rFonts w:ascii="Times New Roman" w:eastAsia="SimSun" w:hAnsi="Times New Roman" w:cs="Times New Roman"/>
          <w:sz w:val="28"/>
          <w:szCs w:val="28"/>
          <w:lang w:eastAsia="zh-CN"/>
        </w:rPr>
        <w:t>Р.Хавигурстом</w:t>
      </w:r>
      <w:proofErr w:type="spellEnd"/>
      <w:r w:rsidRPr="00C235CD">
        <w:rPr>
          <w:rFonts w:ascii="Times New Roman" w:eastAsia="SimSun" w:hAnsi="Times New Roman" w:cs="Times New Roman"/>
          <w:sz w:val="28"/>
          <w:szCs w:val="28"/>
          <w:lang w:eastAsia="zh-CN"/>
        </w:rPr>
        <w:t xml:space="preserve">. Подробное развитие это понятие получило в работах </w:t>
      </w:r>
      <w:proofErr w:type="spellStart"/>
      <w:r w:rsidRPr="00C235CD">
        <w:rPr>
          <w:rFonts w:ascii="Times New Roman" w:eastAsia="SimSun" w:hAnsi="Times New Roman" w:cs="Times New Roman"/>
          <w:sz w:val="28"/>
          <w:szCs w:val="28"/>
          <w:lang w:eastAsia="zh-CN"/>
        </w:rPr>
        <w:t>П.Хейманса</w:t>
      </w:r>
      <w:proofErr w:type="spellEnd"/>
      <w:r w:rsidRPr="00C235CD">
        <w:rPr>
          <w:rFonts w:ascii="Times New Roman" w:eastAsia="SimSun" w:hAnsi="Times New Roman" w:cs="Times New Roman"/>
          <w:sz w:val="28"/>
          <w:szCs w:val="28"/>
          <w:lang w:eastAsia="zh-CN"/>
        </w:rPr>
        <w:t xml:space="preserve">. Рассматривая условия, способствующие решению задачи развития или обеспечивающие ее решение, т. е. условия, ответственные за акт развития, многие западные авторы выделяют такую особую реальность, как </w:t>
      </w:r>
      <w:proofErr w:type="spellStart"/>
      <w:r w:rsidRPr="00C235CD">
        <w:rPr>
          <w:rFonts w:ascii="Times New Roman" w:eastAsia="SimSun" w:hAnsi="Times New Roman" w:cs="Times New Roman"/>
          <w:iCs/>
          <w:sz w:val="28"/>
          <w:szCs w:val="28"/>
          <w:lang w:eastAsia="zh-CN"/>
        </w:rPr>
        <w:t>инкантация</w:t>
      </w:r>
      <w:proofErr w:type="spellEnd"/>
      <w:r w:rsidRPr="00C235CD">
        <w:rPr>
          <w:rFonts w:ascii="Times New Roman" w:eastAsia="SimSun" w:hAnsi="Times New Roman" w:cs="Times New Roman"/>
          <w:iCs/>
          <w:sz w:val="28"/>
          <w:szCs w:val="28"/>
          <w:lang w:eastAsia="zh-CN"/>
        </w:rPr>
        <w:t>.</w:t>
      </w:r>
      <w:r w:rsidRPr="00C235CD">
        <w:rPr>
          <w:rFonts w:ascii="Times New Roman" w:eastAsia="SimSun" w:hAnsi="Times New Roman" w:cs="Times New Roman"/>
          <w:sz w:val="28"/>
          <w:szCs w:val="28"/>
          <w:lang w:eastAsia="zh-CN"/>
        </w:rPr>
        <w:t xml:space="preserve"> </w:t>
      </w:r>
      <w:proofErr w:type="spellStart"/>
      <w:r w:rsidRPr="00C235CD">
        <w:rPr>
          <w:rFonts w:ascii="Times New Roman" w:eastAsia="SimSun" w:hAnsi="Times New Roman" w:cs="Times New Roman"/>
          <w:sz w:val="28"/>
          <w:szCs w:val="28"/>
          <w:lang w:eastAsia="zh-CN"/>
        </w:rPr>
        <w:t>П.Хейманс</w:t>
      </w:r>
      <w:proofErr w:type="spellEnd"/>
      <w:r w:rsidRPr="00C235CD">
        <w:rPr>
          <w:rFonts w:ascii="Times New Roman" w:eastAsia="SimSun" w:hAnsi="Times New Roman" w:cs="Times New Roman"/>
          <w:sz w:val="28"/>
          <w:szCs w:val="28"/>
          <w:lang w:eastAsia="zh-CN"/>
        </w:rPr>
        <w:t xml:space="preserve"> полагает, что посредством некоторого «волшебного слова» старая структура мировидения перестает быть единственно возможной, индивид подготавливается к переходу в новое состояние. Постановка вопроса об опосредствовании перехода позволяет увидеть в нем серьезные пересечения с современными отечественными подходами.</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Итак, можно сделать определенные выводы, что в западной психологии «кризис» и «</w:t>
      </w:r>
      <w:proofErr w:type="spellStart"/>
      <w:r w:rsidRPr="00C235CD">
        <w:rPr>
          <w:rFonts w:ascii="Times New Roman" w:eastAsia="SimSun" w:hAnsi="Times New Roman" w:cs="Times New Roman"/>
          <w:sz w:val="28"/>
          <w:szCs w:val="28"/>
          <w:lang w:eastAsia="zh-CN"/>
        </w:rPr>
        <w:t>сензитивный</w:t>
      </w:r>
      <w:proofErr w:type="spellEnd"/>
      <w:r w:rsidRPr="00C235CD">
        <w:rPr>
          <w:rFonts w:ascii="Times New Roman" w:eastAsia="SimSun" w:hAnsi="Times New Roman" w:cs="Times New Roman"/>
          <w:sz w:val="28"/>
          <w:szCs w:val="28"/>
          <w:lang w:eastAsia="zh-CN"/>
        </w:rPr>
        <w:t xml:space="preserve"> период» суть синонимы. Применяемый термин «переходный период» (стадия), как правило, не связывается с конкретным хронологическим возрастом. Стадиальный характер онтогенеза не признается исходно; критические периоды как переходные широко не изучаются. Общий обзор западных исследований заставляет признать, что в противоположность отечественной традиции идея регулярности и неизменности онтогенеза, представленная у нас в понятиях социальной ситуации развития или деятельности, в меньшей степени разделяется западными исследователями.</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 xml:space="preserve">Проблема перехода как появления нового исследуется и обсуждается (Пиаже и его критики). Переход на новый уровень требует определенной реорганизации самой мыслительной деятельности -переноса предмета анализа с объекта на сами действия субъекта. Выделяется эмоциональная </w:t>
      </w:r>
      <w:r w:rsidRPr="00C235CD">
        <w:rPr>
          <w:rFonts w:ascii="Times New Roman" w:eastAsia="SimSun" w:hAnsi="Times New Roman" w:cs="Times New Roman"/>
          <w:sz w:val="28"/>
          <w:szCs w:val="28"/>
          <w:lang w:eastAsia="zh-CN"/>
        </w:rPr>
        <w:lastRenderedPageBreak/>
        <w:t xml:space="preserve">составляющая критического (переходного) периода. Исследуются механизм и медиаторы перехода (теория </w:t>
      </w:r>
      <w:proofErr w:type="spellStart"/>
      <w:r w:rsidRPr="00C235CD">
        <w:rPr>
          <w:rFonts w:ascii="Times New Roman" w:eastAsia="SimSun" w:hAnsi="Times New Roman" w:cs="Times New Roman"/>
          <w:sz w:val="28"/>
          <w:szCs w:val="28"/>
          <w:lang w:eastAsia="zh-CN"/>
        </w:rPr>
        <w:t>инкантации</w:t>
      </w:r>
      <w:proofErr w:type="spellEnd"/>
      <w:r w:rsidRPr="00C235CD">
        <w:rPr>
          <w:rFonts w:ascii="Times New Roman" w:eastAsia="SimSun" w:hAnsi="Times New Roman" w:cs="Times New Roman"/>
          <w:sz w:val="28"/>
          <w:szCs w:val="28"/>
          <w:lang w:eastAsia="zh-CN"/>
        </w:rPr>
        <w:t>).</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Сложившееся на сегодняшний день представление о критических периодах как происходящих в силу депривации новых потребностей ребенка оказывается внутренне противоречивым. Существующие трактовки возрастных кризисов центрируются вокруг проблемы трудновоспитуемости; при этом логически нарушается презумпция позитивного характера возрастного кризиса. Причина такого положения в том, что психологический анализ кризиса уступил место педагогической коррекции особенностей поведения. Это привело к тому, что в теории критических возрастов остается нерешенным вопрос о психологическом содержании критического возраста.</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 xml:space="preserve">Рассмотрим структуру критических возрастов. В основу анализа положена исходная посылка о том, что структура переходного возраста есть отражение динамики </w:t>
      </w:r>
      <w:proofErr w:type="spellStart"/>
      <w:r w:rsidRPr="00C235CD">
        <w:rPr>
          <w:rFonts w:ascii="Times New Roman" w:eastAsia="SimSun" w:hAnsi="Times New Roman" w:cs="Times New Roman"/>
          <w:sz w:val="28"/>
          <w:szCs w:val="28"/>
          <w:lang w:eastAsia="zh-CN"/>
        </w:rPr>
        <w:t>взаимопереходов</w:t>
      </w:r>
      <w:proofErr w:type="spellEnd"/>
      <w:r w:rsidRPr="00C235CD">
        <w:rPr>
          <w:rFonts w:ascii="Times New Roman" w:eastAsia="SimSun" w:hAnsi="Times New Roman" w:cs="Times New Roman"/>
          <w:sz w:val="28"/>
          <w:szCs w:val="28"/>
          <w:lang w:eastAsia="zh-CN"/>
        </w:rPr>
        <w:t xml:space="preserve"> реальной и идеальной форм. При этом предполагается, </w:t>
      </w:r>
      <w:r w:rsidRPr="00C235CD">
        <w:rPr>
          <w:rFonts w:ascii="Times New Roman" w:eastAsia="SimSun" w:hAnsi="Times New Roman" w:cs="Times New Roman"/>
          <w:iCs/>
          <w:sz w:val="28"/>
          <w:szCs w:val="28"/>
          <w:lang w:eastAsia="zh-CN"/>
        </w:rPr>
        <w:t>что изменение в переживании ребенком среды обусловлено тем, что в момент возрастного перехода происходит открытие новой идеальной формы развития - именно такое представление о критическом возрасте позволяет обнаружить его внутреннее содержание и объяснить изменения в поведении детей в кризисные периоды.</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Таким образом, критические периоды в развитии ребенка есть предельное обнажение, прежде всего для самого ребенка, всегда имплицитно наличествующего сосуществования реальной и идеальной форм. Кризисы есть моменты обнажения, «явления» границы реальной и идеальной форм.</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proofErr w:type="spellStart"/>
      <w:r w:rsidRPr="00C235CD">
        <w:rPr>
          <w:rFonts w:ascii="Times New Roman" w:eastAsia="SimSun" w:hAnsi="Times New Roman" w:cs="Times New Roman"/>
          <w:sz w:val="28"/>
          <w:szCs w:val="28"/>
          <w:lang w:eastAsia="zh-CN"/>
        </w:rPr>
        <w:t>Л.С.Выготский</w:t>
      </w:r>
      <w:proofErr w:type="spellEnd"/>
      <w:r w:rsidRPr="00C235CD">
        <w:rPr>
          <w:rFonts w:ascii="Times New Roman" w:eastAsia="SimSun" w:hAnsi="Times New Roman" w:cs="Times New Roman"/>
          <w:sz w:val="28"/>
          <w:szCs w:val="28"/>
          <w:lang w:eastAsia="zh-CN"/>
        </w:rPr>
        <w:t xml:space="preserve"> ввел деление кризисного возраста на предкритическую, собственно критическую и </w:t>
      </w:r>
      <w:proofErr w:type="spellStart"/>
      <w:r w:rsidRPr="00C235CD">
        <w:rPr>
          <w:rFonts w:ascii="Times New Roman" w:eastAsia="SimSun" w:hAnsi="Times New Roman" w:cs="Times New Roman"/>
          <w:sz w:val="28"/>
          <w:szCs w:val="28"/>
          <w:lang w:eastAsia="zh-CN"/>
        </w:rPr>
        <w:t>посткритическую</w:t>
      </w:r>
      <w:proofErr w:type="spellEnd"/>
      <w:r w:rsidRPr="00C235CD">
        <w:rPr>
          <w:rFonts w:ascii="Times New Roman" w:eastAsia="SimSun" w:hAnsi="Times New Roman" w:cs="Times New Roman"/>
          <w:sz w:val="28"/>
          <w:szCs w:val="28"/>
          <w:lang w:eastAsia="zh-CN"/>
        </w:rPr>
        <w:t xml:space="preserve"> фазы.</w:t>
      </w:r>
    </w:p>
    <w:p w:rsidR="00B11022" w:rsidRPr="00C235CD" w:rsidRDefault="00B11022" w:rsidP="00B11022">
      <w:pPr>
        <w:numPr>
          <w:ilvl w:val="0"/>
          <w:numId w:val="2"/>
        </w:num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Пред критическая фаза - открытие идеальной формы следующего возраста.</w:t>
      </w:r>
    </w:p>
    <w:p w:rsidR="00B11022" w:rsidRPr="00C235CD" w:rsidRDefault="00B11022" w:rsidP="00B11022">
      <w:pPr>
        <w:numPr>
          <w:ilvl w:val="0"/>
          <w:numId w:val="3"/>
        </w:num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Собственно критическая фаза:</w:t>
      </w:r>
    </w:p>
    <w:p w:rsidR="00B11022" w:rsidRPr="00C235CD" w:rsidRDefault="00B11022" w:rsidP="00B11022">
      <w:pPr>
        <w:numPr>
          <w:ilvl w:val="0"/>
          <w:numId w:val="4"/>
        </w:numPr>
        <w:tabs>
          <w:tab w:val="left" w:pos="708"/>
        </w:tabs>
        <w:suppressAutoHyphens/>
        <w:spacing w:after="0" w:line="360" w:lineRule="auto"/>
        <w:ind w:firstLine="709"/>
        <w:jc w:val="both"/>
        <w:rPr>
          <w:rFonts w:ascii="Times New Roman" w:eastAsia="SimSun" w:hAnsi="Times New Roman" w:cs="Times New Roman"/>
          <w:sz w:val="28"/>
          <w:szCs w:val="28"/>
          <w:lang w:eastAsia="zh-CN"/>
        </w:rPr>
      </w:pPr>
      <w:proofErr w:type="spellStart"/>
      <w:r w:rsidRPr="00C235CD">
        <w:rPr>
          <w:rFonts w:ascii="Times New Roman" w:eastAsia="SimSun" w:hAnsi="Times New Roman" w:cs="Times New Roman"/>
          <w:sz w:val="28"/>
          <w:szCs w:val="28"/>
          <w:lang w:eastAsia="zh-CN"/>
        </w:rPr>
        <w:t>мифологизация</w:t>
      </w:r>
      <w:proofErr w:type="spellEnd"/>
      <w:r w:rsidRPr="00C235CD">
        <w:rPr>
          <w:rFonts w:ascii="Times New Roman" w:eastAsia="SimSun" w:hAnsi="Times New Roman" w:cs="Times New Roman"/>
          <w:sz w:val="28"/>
          <w:szCs w:val="28"/>
          <w:lang w:eastAsia="zh-CN"/>
        </w:rPr>
        <w:t xml:space="preserve"> - попытка материализовать идеальную форму непосредственно;</w:t>
      </w:r>
    </w:p>
    <w:p w:rsidR="00B11022" w:rsidRPr="00C235CD" w:rsidRDefault="00B11022" w:rsidP="00B11022">
      <w:pPr>
        <w:numPr>
          <w:ilvl w:val="0"/>
          <w:numId w:val="4"/>
        </w:numPr>
        <w:tabs>
          <w:tab w:val="left" w:pos="708"/>
        </w:tabs>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lastRenderedPageBreak/>
        <w:t>конфликт - внешнее противостояние действий ребенка и реакции окружающих;</w:t>
      </w:r>
    </w:p>
    <w:p w:rsidR="00B11022" w:rsidRPr="00C235CD" w:rsidRDefault="00B11022" w:rsidP="00B11022">
      <w:pPr>
        <w:numPr>
          <w:ilvl w:val="0"/>
          <w:numId w:val="4"/>
        </w:numPr>
        <w:tabs>
          <w:tab w:val="left" w:pos="708"/>
        </w:tabs>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рефлексия - возникновение отношения к собственному действий в ситуации.</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3.Посткритическая фаза - завершение кризиса, начало новой ведущей деятельности.</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Пред критическая фаза состоит в том, что ребенку открывается неполнота той реальной формы, в которой он живет. Такое открытие возможно лишь на основе возникновения представления об иной (новой) идеальной форме. До подобного открытия ребенок довольствуется сегодняшними проблемами и их решениями. В переломные моменты жизни этого оказывается недостаточно. Иное, будущее, предстоящее, оказывается привлекательным, притягивающим.</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 xml:space="preserve">Далее наступает собственно критическая фаза. Именно в этой фазе происходит </w:t>
      </w:r>
      <w:proofErr w:type="spellStart"/>
      <w:r w:rsidRPr="00C235CD">
        <w:rPr>
          <w:rFonts w:ascii="Times New Roman" w:eastAsia="SimSun" w:hAnsi="Times New Roman" w:cs="Times New Roman"/>
          <w:sz w:val="28"/>
          <w:szCs w:val="28"/>
          <w:lang w:eastAsia="zh-CN"/>
        </w:rPr>
        <w:t>субъективация</w:t>
      </w:r>
      <w:proofErr w:type="spellEnd"/>
      <w:r w:rsidRPr="00C235CD">
        <w:rPr>
          <w:rFonts w:ascii="Times New Roman" w:eastAsia="SimSun" w:hAnsi="Times New Roman" w:cs="Times New Roman"/>
          <w:sz w:val="28"/>
          <w:szCs w:val="28"/>
          <w:lang w:eastAsia="zh-CN"/>
        </w:rPr>
        <w:t xml:space="preserve"> через посредство пробы. Собственно критическая фаза состоит из трех этапов.</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 xml:space="preserve">На первом этапе происходит попытка непосредственно реализовать наиболее общие представления об идеальной форме (идеализированные и наивные) в реальных жизненных ситуациях. Нераздельность формы и содержания действия на этом этапе заставляет предположить, что здесь мы имеем дело </w:t>
      </w:r>
      <w:r w:rsidRPr="00C235CD">
        <w:rPr>
          <w:rFonts w:ascii="Times New Roman" w:eastAsia="SimSun" w:hAnsi="Times New Roman" w:cs="Times New Roman"/>
          <w:b/>
          <w:sz w:val="28"/>
          <w:szCs w:val="28"/>
          <w:lang w:eastAsia="zh-CN"/>
        </w:rPr>
        <w:t xml:space="preserve">с </w:t>
      </w:r>
      <w:proofErr w:type="spellStart"/>
      <w:r w:rsidRPr="00C235CD">
        <w:rPr>
          <w:rFonts w:ascii="Times New Roman" w:eastAsia="SimSun" w:hAnsi="Times New Roman" w:cs="Times New Roman"/>
          <w:iCs/>
          <w:sz w:val="28"/>
          <w:szCs w:val="28"/>
          <w:lang w:eastAsia="zh-CN"/>
        </w:rPr>
        <w:t>мифологизацией</w:t>
      </w:r>
      <w:proofErr w:type="spellEnd"/>
      <w:r w:rsidRPr="00C235CD">
        <w:rPr>
          <w:rFonts w:ascii="Times New Roman" w:eastAsia="SimSun" w:hAnsi="Times New Roman" w:cs="Times New Roman"/>
          <w:i/>
          <w:iCs/>
          <w:sz w:val="28"/>
          <w:szCs w:val="28"/>
          <w:lang w:eastAsia="zh-CN"/>
        </w:rPr>
        <w:t xml:space="preserve"> </w:t>
      </w:r>
      <w:r w:rsidRPr="00C235CD">
        <w:rPr>
          <w:rFonts w:ascii="Times New Roman" w:eastAsia="SimSun" w:hAnsi="Times New Roman" w:cs="Times New Roman"/>
          <w:sz w:val="28"/>
          <w:szCs w:val="28"/>
          <w:lang w:eastAsia="zh-CN"/>
        </w:rPr>
        <w:t>представлений ребенка о перспективе его развития (например, быть в школе значит уже и быть школьником). Идеальная форма представляется ребенку в наиболее полном и нерасчлененном виде.</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 xml:space="preserve">Далее наступает этап конфликта. Конфликт рассматривается как необходимое условие нормального развития в кризисе. Конфликт позволяет ребенку и окружающим его взрослым предельно обнажить собственные позиции. Позитивный смысл конфликта состоит в том, что на этом этапе для самого ребенка раскрывается невозможность прямого воплощения идеальной (идеализированной) формы в реальную жизнь. До конфликта единственной </w:t>
      </w:r>
      <w:r w:rsidRPr="00C235CD">
        <w:rPr>
          <w:rFonts w:ascii="Times New Roman" w:eastAsia="SimSun" w:hAnsi="Times New Roman" w:cs="Times New Roman"/>
          <w:sz w:val="28"/>
          <w:szCs w:val="28"/>
          <w:lang w:eastAsia="zh-CN"/>
        </w:rPr>
        <w:lastRenderedPageBreak/>
        <w:t xml:space="preserve">преградой для материализации идеальной (идеализированной) формы остаются внешние ограничители - «старые» формы жизни, формы взаимоотношений. Конфликт создает условия для дифференциации этих ограничителей. Посредством конфликта обнаруживается, что часть из них действительно была связана с теряющими свою актуальность табу (и они затем убираются), но какая-то часть связана и с собственной недостаточностью, неумением, неспособностями самого ребенка. Наблюдения за поведением детей в критические периоды обнаруживают, что трудновоспитуемость возникает в привычных ситуациях. Поведение ребенка в новых условиях, напротив, отличается </w:t>
      </w:r>
      <w:proofErr w:type="spellStart"/>
      <w:r w:rsidRPr="00C235CD">
        <w:rPr>
          <w:rFonts w:ascii="Times New Roman" w:eastAsia="SimSun" w:hAnsi="Times New Roman" w:cs="Times New Roman"/>
          <w:sz w:val="28"/>
          <w:szCs w:val="28"/>
          <w:lang w:eastAsia="zh-CN"/>
        </w:rPr>
        <w:t>конформностью</w:t>
      </w:r>
      <w:proofErr w:type="spellEnd"/>
      <w:r w:rsidRPr="00C235CD">
        <w:rPr>
          <w:rFonts w:ascii="Times New Roman" w:eastAsia="SimSun" w:hAnsi="Times New Roman" w:cs="Times New Roman"/>
          <w:sz w:val="28"/>
          <w:szCs w:val="28"/>
          <w:lang w:eastAsia="zh-CN"/>
        </w:rPr>
        <w:t>.</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 xml:space="preserve">Но прежде чем собственно критическая фаза завершится, должна произойти </w:t>
      </w:r>
      <w:r w:rsidRPr="00C235CD">
        <w:rPr>
          <w:rFonts w:ascii="Times New Roman" w:eastAsia="SimSun" w:hAnsi="Times New Roman" w:cs="Times New Roman"/>
          <w:iCs/>
          <w:sz w:val="28"/>
          <w:szCs w:val="28"/>
          <w:lang w:eastAsia="zh-CN"/>
        </w:rPr>
        <w:t>рефлексия</w:t>
      </w:r>
      <w:r w:rsidRPr="00C235CD">
        <w:rPr>
          <w:rFonts w:ascii="Times New Roman" w:eastAsia="SimSun" w:hAnsi="Times New Roman" w:cs="Times New Roman"/>
          <w:i/>
          <w:iCs/>
          <w:sz w:val="28"/>
          <w:szCs w:val="28"/>
          <w:lang w:eastAsia="zh-CN"/>
        </w:rPr>
        <w:t xml:space="preserve"> </w:t>
      </w:r>
      <w:r w:rsidRPr="00C235CD">
        <w:rPr>
          <w:rFonts w:ascii="Times New Roman" w:eastAsia="SimSun" w:hAnsi="Times New Roman" w:cs="Times New Roman"/>
          <w:sz w:val="28"/>
          <w:szCs w:val="28"/>
          <w:lang w:eastAsia="zh-CN"/>
        </w:rPr>
        <w:t>собственных способностей и должно возникнуть новообразование кризиса.</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Кризис завершается пост критической фазой, представляющей собой создание новой социальной ситуации развития.</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В этой фазе завершается переход реальное -идеальное и свое-иное, принимаются новые формы культурной трансляции идеальной формы (новая ведущая деятельность), происходит поиск нового «значимого другого». Реализуется новая идеальная, а не идеализированная форма, не формальная, а полноценная.</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В период протекания возрастного кризиса ребенок из носителя способности, новообразования превращается в субъекта этой способности, новообразования. Для родителей и воспитателей эти периоды оказываются трудными, поскольку привычные воспитательные меры не оказывают своего действия, не достигают цели. Ребенок словно бы ускользает от них или даже отвечает неожиданной грубостью.</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 xml:space="preserve">Ситуация выглядит так, как будто люди разговаривали на одном языке и понимали друг друга, но внезапно один из них перестал понимать общий язык, и диалог стал невозможен. Ребенок стал трудновоспитуемым. Ситуация острого протекания возрастного кризиса одинаково трудна и для взрослого, и </w:t>
      </w:r>
      <w:r w:rsidRPr="00C235CD">
        <w:rPr>
          <w:rFonts w:ascii="Times New Roman" w:eastAsia="SimSun" w:hAnsi="Times New Roman" w:cs="Times New Roman"/>
          <w:sz w:val="28"/>
          <w:szCs w:val="28"/>
          <w:lang w:eastAsia="zh-CN"/>
        </w:rPr>
        <w:lastRenderedPageBreak/>
        <w:t xml:space="preserve">для ребенка. Таким образом внешне острое протекание возрастного кризиса выражается у детей в виде негативизма, упрямства, трудновоспитуемости. Эти негативные проявления направлены на остановку (или торможение) привычных действий (в частности, остановку привычных, не </w:t>
      </w:r>
      <w:proofErr w:type="spellStart"/>
      <w:r w:rsidRPr="00C235CD">
        <w:rPr>
          <w:rFonts w:ascii="Times New Roman" w:eastAsia="SimSun" w:hAnsi="Times New Roman" w:cs="Times New Roman"/>
          <w:sz w:val="28"/>
          <w:szCs w:val="28"/>
          <w:lang w:eastAsia="zh-CN"/>
        </w:rPr>
        <w:t>обсуждавшихся</w:t>
      </w:r>
      <w:proofErr w:type="spellEnd"/>
      <w:r w:rsidRPr="00C235CD">
        <w:rPr>
          <w:rFonts w:ascii="Times New Roman" w:eastAsia="SimSun" w:hAnsi="Times New Roman" w:cs="Times New Roman"/>
          <w:sz w:val="28"/>
          <w:szCs w:val="28"/>
          <w:lang w:eastAsia="zh-CN"/>
        </w:rPr>
        <w:t xml:space="preserve"> ранее установленных правил поведения в семье, ее уклада). Вместо ранее «автоматического» следования указаниям родителей ребенок останавливается (как бы прислушиваясь к себе); спорит, выясняя, а стоит ли делать то, что просят, упрямится, оттягивая исполнение; хитрит, также растягивая момент, предшествующий действию. Если рассматривать негативизм, трудновоспитуемость как форму ориентировки, пробы, становится понятно, что такие явления не могут быть преодолены никаким изменением педагогической системы. Отсутствие пробы лишает ребенка возможности превратить его способности в «работающие», а это может повлечь за собой отсутствие опыта в остановке непосредственного поведения и в практике построения собственного поведении. Трудновоспитуемость детей в этот момент возникает вследствие того, «что изменение педагогической системы, применяемой к ребенку, не поспевает за быстрыми изменениями его личности» (Выготский Л. С., 1984, с. 252 – 253). Конфликты со взрослыми в это время возникают чаще, а вместе с ними приходят мучительные и болезненные переживания. Трехлетний ребенок на какое-то время становится упрямым, капризным, строптивым и своевольным. Семилетний ребенок в это время становится неуравновешенным, несдержанным и капризным. У тринадцатилетних подростков падает работоспособность, затухают и нередко отмирают прежние интересы, а поведение приобретает негативный характер (Давыдов В. В., 1986). В целом следует иметь в виду, что этап кризиса всегда сопровождается снижением темпа продвижения ребенка в ходе обучения.</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 xml:space="preserve">В то же время нужно иметь в виду, что характер протекания кризиса в значительной мере зависит от конкретных жизненных ситуаций. Если родители, воспитатели, учителя и другие значимые для ребенка люди </w:t>
      </w:r>
      <w:r w:rsidRPr="00C235CD">
        <w:rPr>
          <w:rFonts w:ascii="Times New Roman" w:eastAsia="SimSun" w:hAnsi="Times New Roman" w:cs="Times New Roman"/>
          <w:sz w:val="28"/>
          <w:szCs w:val="28"/>
          <w:lang w:eastAsia="zh-CN"/>
        </w:rPr>
        <w:lastRenderedPageBreak/>
        <w:t>своевременно учитывают происходящие в нем изменения и в соответствии с ними выстраивают свое отношение, то протекание кризиса в значительной мере смягчается. Как отмечал А. Н. Леонтьев, «в действительности кризисы отнюдь не являются неизбежными спутниками психического развития. Неизбежны не кризисы, а переломы, качественные сдвиги в развитии. Наоборот, кризис – это свидетельство не совершившегося своевременно перелома, сдвига. Кризисов вовсе может не быть, если психическое развитие ребенка складывается не стихийно, а является разумно управляемым процессом воспитания» (Леонтьев А. Н., 1981, с. 518).</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Таким образом возможно выработать некоторые меры профилактики острого протекания возрастных кризисов. Для этого мы должны выяснить причины возникновения трудностей в поведении; цели каждого из участников ситуации взаимодействия; содержание действий участников ситуации и определить, исходя из этого, цели и способы (средства) профилактики острого протекания возрастных кризисов.</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В ситуации острого протекания возрастного кризиса у участников взаимодействия можно выделить некоторые чаще всего неосознанные цели.</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Цели ребенка определяются особенностями социальной ситуации развития, в которую он попадает в критический период. Действия направляются желанием поступать как взрослый (или более старший). В цели ребенка ни объективно, ни тем более субъективно не входит разрушение отношений с родителями. Целью является осуществление иного поведения, отличного от привычного, выступающего как символ взрослости. Такое поведение привлекательно для ребенка, поскольку позволяет непосредственно почувствовать себя взрослым.</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Таким образом, в поведении ребенка выделяются две цели: объективная - построение новой формы поведения, необходимой для развития; субъективная - превращение во взрослого.</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 xml:space="preserve">Цели взрослого также можно условно разделить на две. Одна из них состоит в создании условий для превращения действий ребенка в </w:t>
      </w:r>
      <w:r w:rsidRPr="00C235CD">
        <w:rPr>
          <w:rFonts w:ascii="Times New Roman" w:eastAsia="SimSun" w:hAnsi="Times New Roman" w:cs="Times New Roman"/>
          <w:sz w:val="28"/>
          <w:szCs w:val="28"/>
          <w:lang w:eastAsia="zh-CN"/>
        </w:rPr>
        <w:lastRenderedPageBreak/>
        <w:t>пробующие, поскольку такое превращение является условием развития. Другая цель взрослого заключается в сохранении привычных, устойчивых форм взаимодействия с ребенком. Цели взрослых внутренне конфликтны. Они противоречат друг другу. Поведение участников ситуации напрямую связано с достижение этих целей. Ребенок, строя новое поведение, ожидает простой непосредственной реакции. И получает ее от взрослого. Это может быть (по содержанию) требование вернуться к прежним формам поведения. Может быть, напротив, радость по поводу возросшей взрослости ребенка. Но необходимо, чтобы реакция взрослого соответствовала главной цели - обеспечению развития ребенка. Таким образом мы можем предположить, что в качестве профилактики острого протекания возрастных кризисов (детства) является коррекция поведения взрослого.</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Выбор типа коррекционной работы зависит от трех основных характеристик возрастного кризиса: возраста ребенка; места протекания кризиса (семья, школа); позиции взрослого (родитель, воспитатель, учитель).</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t>Хотя тип коррекционной работы выбирается в целом в зависимости от возраста ребенка, но место и позиция взрослого определяют особенности коррекции.</w:t>
      </w:r>
    </w:p>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r w:rsidRPr="00C235CD">
        <w:rPr>
          <w:rFonts w:ascii="Times New Roman" w:eastAsia="SimSun" w:hAnsi="Times New Roman" w:cs="Times New Roman"/>
          <w:bCs/>
          <w:sz w:val="28"/>
          <w:szCs w:val="28"/>
          <w:lang w:eastAsia="zh-CN"/>
        </w:rPr>
        <w:t xml:space="preserve">Кризисы взрослости </w:t>
      </w:r>
      <w:r w:rsidRPr="00C235CD">
        <w:rPr>
          <w:rFonts w:ascii="Times New Roman" w:eastAsia="SimSun" w:hAnsi="Times New Roman" w:cs="Times New Roman"/>
          <w:sz w:val="28"/>
          <w:szCs w:val="28"/>
          <w:lang w:eastAsia="zh-CN"/>
        </w:rPr>
        <w:t xml:space="preserve">имеют отличия от детских возрастных кризисов, главное из них состоит в том, что они преимущественно происходят во внутреннем плане личности. Человек, переживающий кризис, строит пробующие действия по </w:t>
      </w:r>
      <w:proofErr w:type="spellStart"/>
      <w:r w:rsidRPr="00C235CD">
        <w:rPr>
          <w:rFonts w:ascii="Times New Roman" w:eastAsia="SimSun" w:hAnsi="Times New Roman" w:cs="Times New Roman"/>
          <w:sz w:val="28"/>
          <w:szCs w:val="28"/>
          <w:lang w:eastAsia="zh-CN"/>
        </w:rPr>
        <w:t>самоосознанию</w:t>
      </w:r>
      <w:proofErr w:type="spellEnd"/>
      <w:r w:rsidRPr="00C235CD">
        <w:rPr>
          <w:rFonts w:ascii="Times New Roman" w:eastAsia="SimSun" w:hAnsi="Times New Roman" w:cs="Times New Roman"/>
          <w:sz w:val="28"/>
          <w:szCs w:val="28"/>
          <w:lang w:eastAsia="zh-CN"/>
        </w:rPr>
        <w:t xml:space="preserve"> относительно своих собственных позиций и установок, поэтому в поведенческом плане кризис проявляется весьма разнообразно, в частности, заметных изменений в поведении может и не быть. Хотя близкие люди могут обнаружить повышенную тревожность, критичность относительно собственных внешних и внутренних достижений, неустойчивость поведения, симптомы разочарованности и т.д. В этих случаях показаны различные формы психотерапевтической помощи.</w:t>
      </w:r>
    </w:p>
    <w:p w:rsidR="00B11022" w:rsidRPr="00C235CD" w:rsidRDefault="00B11022" w:rsidP="00B11022">
      <w:pPr>
        <w:suppressAutoHyphens/>
        <w:spacing w:after="0" w:line="360" w:lineRule="auto"/>
        <w:ind w:firstLine="709"/>
        <w:jc w:val="both"/>
        <w:rPr>
          <w:rFonts w:ascii="Times New Roman" w:eastAsia="SimSun" w:hAnsi="Times New Roman" w:cs="Times New Roman"/>
          <w:b/>
          <w:i/>
          <w:sz w:val="28"/>
          <w:szCs w:val="28"/>
          <w:lang w:eastAsia="zh-CN"/>
        </w:rPr>
      </w:pPr>
      <w:r w:rsidRPr="00C235CD">
        <w:rPr>
          <w:rFonts w:ascii="Times New Roman" w:eastAsia="SimSun" w:hAnsi="Times New Roman" w:cs="Times New Roman"/>
          <w:sz w:val="28"/>
          <w:szCs w:val="28"/>
          <w:lang w:eastAsia="zh-CN"/>
        </w:rPr>
        <w:t>Обобщая все сказанное, п</w:t>
      </w:r>
      <w:r w:rsidRPr="00C235CD">
        <w:rPr>
          <w:rFonts w:ascii="Times New Roman" w:eastAsia="SimSun" w:hAnsi="Times New Roman" w:cs="Times New Roman"/>
          <w:color w:val="000000"/>
          <w:sz w:val="28"/>
          <w:szCs w:val="28"/>
          <w:lang w:eastAsia="zh-CN"/>
        </w:rPr>
        <w:t>риведем типичные проблемы воспитанников  разных возрастных групп  и варианты их решения.</w:t>
      </w:r>
    </w:p>
    <w:p w:rsidR="00B11022" w:rsidRPr="00C235CD" w:rsidRDefault="00B11022" w:rsidP="00B11022">
      <w:pPr>
        <w:spacing w:after="0" w:line="240" w:lineRule="auto"/>
        <w:jc w:val="right"/>
        <w:rPr>
          <w:rFonts w:ascii="Times New Roman" w:eastAsia="SimSun" w:hAnsi="Times New Roman" w:cs="Times New Roman"/>
          <w:sz w:val="28"/>
          <w:szCs w:val="28"/>
          <w:lang w:eastAsia="zh-CN"/>
        </w:rPr>
      </w:pPr>
      <w:r w:rsidRPr="00C235CD">
        <w:rPr>
          <w:rFonts w:ascii="Times New Roman" w:eastAsia="SimSun" w:hAnsi="Times New Roman" w:cs="Times New Roman"/>
          <w:sz w:val="28"/>
          <w:szCs w:val="28"/>
          <w:lang w:eastAsia="zh-CN"/>
        </w:rPr>
        <w:lastRenderedPageBreak/>
        <w:t>Таблица 1</w:t>
      </w:r>
    </w:p>
    <w:p w:rsidR="00B11022" w:rsidRPr="00C235CD" w:rsidRDefault="00B11022" w:rsidP="00B11022">
      <w:pPr>
        <w:spacing w:after="0" w:line="240" w:lineRule="auto"/>
        <w:jc w:val="center"/>
        <w:rPr>
          <w:rFonts w:ascii="Times New Roman" w:eastAsia="SimSun" w:hAnsi="Times New Roman" w:cs="Times New Roman"/>
          <w:b/>
          <w:sz w:val="28"/>
          <w:szCs w:val="28"/>
          <w:lang w:eastAsia="zh-CN"/>
        </w:rPr>
      </w:pPr>
      <w:r w:rsidRPr="00C235CD">
        <w:rPr>
          <w:rFonts w:ascii="Times New Roman" w:eastAsia="SimSun" w:hAnsi="Times New Roman" w:cs="Times New Roman"/>
          <w:b/>
          <w:sz w:val="28"/>
          <w:szCs w:val="28"/>
          <w:lang w:eastAsia="zh-CN"/>
        </w:rPr>
        <w:t>Проблемы младшего школьного возраста</w:t>
      </w:r>
    </w:p>
    <w:p w:rsidR="00B11022" w:rsidRPr="00C235CD" w:rsidRDefault="00B11022" w:rsidP="00B11022">
      <w:pPr>
        <w:spacing w:after="0" w:line="240" w:lineRule="auto"/>
        <w:jc w:val="center"/>
        <w:rPr>
          <w:rFonts w:ascii="Times New Roman" w:eastAsia="SimSun" w:hAnsi="Times New Roman" w:cs="Times New Roman"/>
          <w:b/>
          <w:i/>
          <w:sz w:val="28"/>
          <w:szCs w:val="28"/>
          <w:lang w:eastAsia="zh-CN"/>
        </w:rPr>
      </w:pPr>
    </w:p>
    <w:tbl>
      <w:tblPr>
        <w:tblW w:w="9960" w:type="dxa"/>
        <w:tblInd w:w="40" w:type="dxa"/>
        <w:tblLayout w:type="fixed"/>
        <w:tblCellMar>
          <w:left w:w="40" w:type="dxa"/>
          <w:right w:w="40" w:type="dxa"/>
        </w:tblCellMar>
        <w:tblLook w:val="04A0" w:firstRow="1" w:lastRow="0" w:firstColumn="1" w:lastColumn="0" w:noHBand="0" w:noVBand="1"/>
      </w:tblPr>
      <w:tblGrid>
        <w:gridCol w:w="3402"/>
        <w:gridCol w:w="18"/>
        <w:gridCol w:w="6540"/>
      </w:tblGrid>
      <w:tr w:rsidR="00B11022" w:rsidRPr="00C235CD" w:rsidTr="001D5478">
        <w:tc>
          <w:tcPr>
            <w:tcW w:w="3402" w:type="dxa"/>
            <w:tcBorders>
              <w:top w:val="single" w:sz="6" w:space="0" w:color="auto"/>
              <w:left w:val="single" w:sz="6" w:space="0" w:color="auto"/>
              <w:bottom w:val="single" w:sz="6" w:space="0" w:color="auto"/>
              <w:right w:val="single" w:sz="6" w:space="0" w:color="auto"/>
            </w:tcBorders>
            <w:hideMark/>
          </w:tcPr>
          <w:p w:rsidR="00B11022" w:rsidRPr="00C235CD" w:rsidRDefault="00B11022" w:rsidP="001D5478">
            <w:pPr>
              <w:autoSpaceDE w:val="0"/>
              <w:autoSpaceDN w:val="0"/>
              <w:adjustRightInd w:val="0"/>
              <w:spacing w:after="0" w:line="240" w:lineRule="auto"/>
              <w:jc w:val="both"/>
              <w:rPr>
                <w:rFonts w:ascii="Times New Roman" w:eastAsia="Times New Roman" w:hAnsi="Times New Roman" w:cs="Arial"/>
                <w:sz w:val="28"/>
                <w:szCs w:val="28"/>
                <w:lang w:eastAsia="ru-RU"/>
              </w:rPr>
            </w:pPr>
            <w:r w:rsidRPr="00C235CD">
              <w:rPr>
                <w:rFonts w:ascii="Times New Roman" w:eastAsia="Times New Roman" w:hAnsi="Times New Roman" w:cs="Arial"/>
                <w:sz w:val="28"/>
                <w:szCs w:val="28"/>
                <w:lang w:eastAsia="ru-RU"/>
              </w:rPr>
              <w:t xml:space="preserve">Прогнозируемые </w:t>
            </w:r>
          </w:p>
          <w:p w:rsidR="00B11022" w:rsidRPr="00C235CD" w:rsidRDefault="00B11022" w:rsidP="001D5478">
            <w:pPr>
              <w:autoSpaceDE w:val="0"/>
              <w:autoSpaceDN w:val="0"/>
              <w:adjustRightInd w:val="0"/>
              <w:spacing w:after="0" w:line="240" w:lineRule="auto"/>
              <w:jc w:val="both"/>
              <w:rPr>
                <w:rFonts w:ascii="Times New Roman" w:eastAsia="Times New Roman" w:hAnsi="Times New Roman" w:cs="Arial"/>
                <w:sz w:val="28"/>
                <w:szCs w:val="28"/>
                <w:lang w:eastAsia="ru-RU"/>
              </w:rPr>
            </w:pPr>
            <w:r w:rsidRPr="00C235CD">
              <w:rPr>
                <w:rFonts w:ascii="Times New Roman" w:eastAsia="Times New Roman" w:hAnsi="Times New Roman" w:cs="Arial"/>
                <w:sz w:val="28"/>
                <w:szCs w:val="28"/>
                <w:lang w:eastAsia="ru-RU"/>
              </w:rPr>
              <w:t>ситуации</w:t>
            </w:r>
          </w:p>
        </w:tc>
        <w:tc>
          <w:tcPr>
            <w:tcW w:w="6559" w:type="dxa"/>
            <w:gridSpan w:val="2"/>
            <w:tcBorders>
              <w:top w:val="single" w:sz="6" w:space="0" w:color="auto"/>
              <w:left w:val="single" w:sz="6" w:space="0" w:color="auto"/>
              <w:bottom w:val="single" w:sz="6" w:space="0" w:color="auto"/>
              <w:right w:val="single" w:sz="6" w:space="0" w:color="auto"/>
            </w:tcBorders>
            <w:hideMark/>
          </w:tcPr>
          <w:p w:rsidR="00B11022" w:rsidRPr="00C235CD" w:rsidRDefault="00B11022" w:rsidP="001D5478">
            <w:pPr>
              <w:autoSpaceDE w:val="0"/>
              <w:autoSpaceDN w:val="0"/>
              <w:adjustRightInd w:val="0"/>
              <w:spacing w:after="0" w:line="240" w:lineRule="auto"/>
              <w:jc w:val="center"/>
              <w:rPr>
                <w:rFonts w:ascii="Times New Roman" w:eastAsia="Times New Roman" w:hAnsi="Times New Roman" w:cs="Arial"/>
                <w:sz w:val="28"/>
                <w:szCs w:val="28"/>
                <w:lang w:eastAsia="ru-RU"/>
              </w:rPr>
            </w:pPr>
            <w:r w:rsidRPr="00C235CD">
              <w:rPr>
                <w:rFonts w:ascii="Times New Roman" w:eastAsia="Times New Roman" w:hAnsi="Times New Roman" w:cs="Arial"/>
                <w:sz w:val="28"/>
                <w:szCs w:val="28"/>
                <w:lang w:eastAsia="ru-RU"/>
              </w:rPr>
              <w:t>Варианты решения</w:t>
            </w:r>
          </w:p>
        </w:tc>
      </w:tr>
      <w:tr w:rsidR="00B11022" w:rsidRPr="00C235CD" w:rsidTr="001D5478">
        <w:tc>
          <w:tcPr>
            <w:tcW w:w="3402"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hanging="10"/>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Болезненно переживают разлуку с семьей</w:t>
            </w:r>
          </w:p>
        </w:tc>
        <w:tc>
          <w:tcPr>
            <w:tcW w:w="6559" w:type="dxa"/>
            <w:gridSpan w:val="2"/>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hanging="10"/>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Отвлечь интересными делами, переключить внимание</w:t>
            </w:r>
          </w:p>
        </w:tc>
      </w:tr>
      <w:tr w:rsidR="00B11022" w:rsidRPr="00C235CD" w:rsidTr="001D5478">
        <w:tc>
          <w:tcPr>
            <w:tcW w:w="3402"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hanging="10"/>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Раздражительность, тоска по дому</w:t>
            </w:r>
          </w:p>
        </w:tc>
        <w:tc>
          <w:tcPr>
            <w:tcW w:w="6559" w:type="dxa"/>
            <w:gridSpan w:val="2"/>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hanging="19"/>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Дать такое задание ребенку, чтобы он почувствовал себя нужным в новом коллективе</w:t>
            </w:r>
          </w:p>
        </w:tc>
      </w:tr>
      <w:tr w:rsidR="00B11022" w:rsidRPr="00C235CD" w:rsidTr="001D5478">
        <w:tc>
          <w:tcPr>
            <w:tcW w:w="3402"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hanging="14"/>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Задают множество вопро</w:t>
            </w:r>
            <w:r w:rsidRPr="00C235CD">
              <w:rPr>
                <w:rFonts w:ascii="Times New Roman" w:eastAsia="Arial Unicode MS" w:hAnsi="Times New Roman" w:cs="Times New Roman"/>
                <w:sz w:val="28"/>
                <w:szCs w:val="28"/>
                <w:lang w:eastAsia="ru-RU"/>
              </w:rPr>
              <w:softHyphen/>
              <w:t>сов</w:t>
            </w:r>
          </w:p>
        </w:tc>
        <w:tc>
          <w:tcPr>
            <w:tcW w:w="6559" w:type="dxa"/>
            <w:gridSpan w:val="2"/>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hanging="14"/>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Внимательно выслушивать и спокойно отвечать, повторяя ответ столько раз, сколько необ</w:t>
            </w:r>
            <w:r w:rsidRPr="00C235CD">
              <w:rPr>
                <w:rFonts w:ascii="Times New Roman" w:eastAsia="Arial Unicode MS" w:hAnsi="Times New Roman" w:cs="Times New Roman"/>
                <w:sz w:val="28"/>
                <w:szCs w:val="28"/>
                <w:lang w:eastAsia="ru-RU"/>
              </w:rPr>
              <w:softHyphen/>
              <w:t>ходимо для понимания</w:t>
            </w:r>
          </w:p>
        </w:tc>
      </w:tr>
      <w:tr w:rsidR="00B11022" w:rsidRPr="00C235CD" w:rsidTr="001D5478">
        <w:tc>
          <w:tcPr>
            <w:tcW w:w="3402"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Быстро утомляются</w:t>
            </w:r>
          </w:p>
        </w:tc>
        <w:tc>
          <w:tcPr>
            <w:tcW w:w="6559" w:type="dxa"/>
            <w:gridSpan w:val="2"/>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hanging="10"/>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Быстрее «бежать» к финишу, к результатам — в игре, труде...</w:t>
            </w:r>
          </w:p>
        </w:tc>
      </w:tr>
      <w:tr w:rsidR="00B11022" w:rsidRPr="00C235CD" w:rsidTr="001D5478">
        <w:tc>
          <w:tcPr>
            <w:tcW w:w="3402"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hanging="14"/>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Трудно засыпают, просы</w:t>
            </w:r>
            <w:r w:rsidRPr="00C235CD">
              <w:rPr>
                <w:rFonts w:ascii="Times New Roman" w:eastAsia="Arial Unicode MS" w:hAnsi="Times New Roman" w:cs="Times New Roman"/>
                <w:sz w:val="28"/>
                <w:szCs w:val="28"/>
                <w:lang w:eastAsia="ru-RU"/>
              </w:rPr>
              <w:softHyphen/>
              <w:t>паются по ночам «по</w:t>
            </w:r>
            <w:r w:rsidRPr="00C235CD">
              <w:rPr>
                <w:rFonts w:ascii="Times New Roman" w:eastAsia="Arial Unicode MS" w:hAnsi="Times New Roman" w:cs="Times New Roman"/>
                <w:sz w:val="28"/>
                <w:szCs w:val="28"/>
                <w:lang w:eastAsia="ru-RU"/>
              </w:rPr>
              <w:softHyphen/>
              <w:t>пить», не умеют застелить постель, разбрасывают и теряют вещи</w:t>
            </w:r>
          </w:p>
        </w:tc>
        <w:tc>
          <w:tcPr>
            <w:tcW w:w="6559" w:type="dxa"/>
            <w:gridSpan w:val="2"/>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hanging="14"/>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Терпеливо приучать к порядку, учить рациональным приемам  содержания личных вещей и постели. Проявлять осо</w:t>
            </w:r>
            <w:r w:rsidRPr="00C235CD">
              <w:rPr>
                <w:rFonts w:ascii="Times New Roman" w:eastAsia="Arial Unicode MS" w:hAnsi="Times New Roman" w:cs="Times New Roman"/>
                <w:sz w:val="28"/>
                <w:szCs w:val="28"/>
                <w:lang w:eastAsia="ru-RU"/>
              </w:rPr>
              <w:softHyphen/>
              <w:t>бое внимание вечером: кому-то сказку расска</w:t>
            </w:r>
            <w:r w:rsidRPr="00C235CD">
              <w:rPr>
                <w:rFonts w:ascii="Times New Roman" w:eastAsia="Arial Unicode MS" w:hAnsi="Times New Roman" w:cs="Times New Roman"/>
                <w:sz w:val="28"/>
                <w:szCs w:val="28"/>
                <w:lang w:eastAsia="ru-RU"/>
              </w:rPr>
              <w:softHyphen/>
              <w:t>зать, кому-то спеть, кого-то погладить по голове, по руке, с кем-то просто посидеть рядом.</w:t>
            </w:r>
          </w:p>
        </w:tc>
      </w:tr>
      <w:tr w:rsidR="00B11022" w:rsidRPr="00C235CD" w:rsidTr="001D5478">
        <w:tc>
          <w:tcPr>
            <w:tcW w:w="3420" w:type="dxa"/>
            <w:gridSpan w:val="2"/>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 xml:space="preserve">Не </w:t>
            </w:r>
            <w:proofErr w:type="gramStart"/>
            <w:r w:rsidRPr="00C235CD">
              <w:rPr>
                <w:rFonts w:ascii="Times New Roman" w:eastAsia="Arial Unicode MS" w:hAnsi="Times New Roman" w:cs="Times New Roman"/>
                <w:sz w:val="28"/>
                <w:szCs w:val="28"/>
                <w:lang w:eastAsia="ru-RU"/>
              </w:rPr>
              <w:t>уверены  в</w:t>
            </w:r>
            <w:proofErr w:type="gramEnd"/>
            <w:r w:rsidRPr="00C235CD">
              <w:rPr>
                <w:rFonts w:ascii="Times New Roman" w:eastAsia="Arial Unicode MS" w:hAnsi="Times New Roman" w:cs="Times New Roman"/>
                <w:sz w:val="28"/>
                <w:szCs w:val="28"/>
                <w:lang w:eastAsia="ru-RU"/>
              </w:rPr>
              <w:t xml:space="preserve"> себе</w:t>
            </w:r>
          </w:p>
        </w:tc>
        <w:tc>
          <w:tcPr>
            <w:tcW w:w="6541"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hanging="14"/>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Давать нагрузку с учетом физического здоро</w:t>
            </w:r>
            <w:r w:rsidRPr="00C235CD">
              <w:rPr>
                <w:rFonts w:ascii="Times New Roman" w:eastAsia="Arial Unicode MS" w:hAnsi="Times New Roman" w:cs="Times New Roman"/>
                <w:sz w:val="28"/>
                <w:szCs w:val="28"/>
                <w:lang w:eastAsia="ru-RU"/>
              </w:rPr>
              <w:softHyphen/>
              <w:t>вья, без акцентирования на этом  внимания, поощрять даже малые достижения.</w:t>
            </w:r>
          </w:p>
        </w:tc>
      </w:tr>
      <w:tr w:rsidR="00B11022" w:rsidRPr="00C235CD" w:rsidTr="001D5478">
        <w:tc>
          <w:tcPr>
            <w:tcW w:w="3420" w:type="dxa"/>
            <w:gridSpan w:val="2"/>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hanging="5"/>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Едят медленно, предпочитают есть всухомятку</w:t>
            </w:r>
          </w:p>
        </w:tc>
        <w:tc>
          <w:tcPr>
            <w:tcW w:w="6541"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hanging="5"/>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Увидеть таких детей и принять все меры для предупреждения конфликтных ситуаций. Поса</w:t>
            </w:r>
            <w:r w:rsidRPr="00C235CD">
              <w:rPr>
                <w:rFonts w:ascii="Times New Roman" w:eastAsia="Arial Unicode MS" w:hAnsi="Times New Roman" w:cs="Times New Roman"/>
                <w:sz w:val="28"/>
                <w:szCs w:val="28"/>
                <w:lang w:eastAsia="ru-RU"/>
              </w:rPr>
              <w:softHyphen/>
              <w:t>дить детей за отдельный стол. Следить за тем, чтобы съедали первое.</w:t>
            </w:r>
          </w:p>
        </w:tc>
      </w:tr>
      <w:tr w:rsidR="00B11022" w:rsidRPr="00C235CD" w:rsidTr="001D5478">
        <w:tc>
          <w:tcPr>
            <w:tcW w:w="3420" w:type="dxa"/>
            <w:gridSpan w:val="2"/>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hanging="5"/>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Готовы всё пробовать на вкус</w:t>
            </w:r>
          </w:p>
        </w:tc>
        <w:tc>
          <w:tcPr>
            <w:tcW w:w="6541"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hanging="5"/>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Рассказывать детям о ядовитых ягодах, расте</w:t>
            </w:r>
            <w:r w:rsidRPr="00C235CD">
              <w:rPr>
                <w:rFonts w:ascii="Times New Roman" w:eastAsia="Arial Unicode MS" w:hAnsi="Times New Roman" w:cs="Times New Roman"/>
                <w:sz w:val="28"/>
                <w:szCs w:val="28"/>
                <w:lang w:eastAsia="ru-RU"/>
              </w:rPr>
              <w:softHyphen/>
              <w:t>ниях...</w:t>
            </w:r>
          </w:p>
        </w:tc>
      </w:tr>
      <w:tr w:rsidR="00B11022" w:rsidRPr="00C235CD" w:rsidTr="001D5478">
        <w:tc>
          <w:tcPr>
            <w:tcW w:w="3420" w:type="dxa"/>
            <w:gridSpan w:val="2"/>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Потеряли интерес к заня</w:t>
            </w:r>
            <w:r w:rsidRPr="00C235CD">
              <w:rPr>
                <w:rFonts w:ascii="Times New Roman" w:eastAsia="Arial Unicode MS" w:hAnsi="Times New Roman" w:cs="Times New Roman"/>
                <w:sz w:val="28"/>
                <w:szCs w:val="28"/>
                <w:lang w:eastAsia="ru-RU"/>
              </w:rPr>
              <w:softHyphen/>
              <w:t>тиям, внимание рассеян</w:t>
            </w:r>
            <w:r w:rsidRPr="00C235CD">
              <w:rPr>
                <w:rFonts w:ascii="Times New Roman" w:eastAsia="Arial Unicode MS" w:hAnsi="Times New Roman" w:cs="Times New Roman"/>
                <w:sz w:val="28"/>
                <w:szCs w:val="28"/>
                <w:lang w:eastAsia="ru-RU"/>
              </w:rPr>
              <w:softHyphen/>
              <w:t>ное</w:t>
            </w:r>
          </w:p>
        </w:tc>
        <w:tc>
          <w:tcPr>
            <w:tcW w:w="6541"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Рекомендуется частая смена видов деятельно</w:t>
            </w:r>
            <w:r w:rsidRPr="00C235CD">
              <w:rPr>
                <w:rFonts w:ascii="Times New Roman" w:eastAsia="Arial Unicode MS" w:hAnsi="Times New Roman" w:cs="Times New Roman"/>
                <w:sz w:val="28"/>
                <w:szCs w:val="28"/>
                <w:lang w:eastAsia="ru-RU"/>
              </w:rPr>
              <w:softHyphen/>
              <w:t>сти и их продолжитель</w:t>
            </w:r>
            <w:r w:rsidRPr="00C235CD">
              <w:rPr>
                <w:rFonts w:ascii="Times New Roman" w:eastAsia="Arial Unicode MS" w:hAnsi="Times New Roman" w:cs="Times New Roman"/>
                <w:sz w:val="28"/>
                <w:szCs w:val="28"/>
                <w:lang w:eastAsia="ru-RU"/>
              </w:rPr>
              <w:softHyphen/>
              <w:t>ность по времени</w:t>
            </w:r>
          </w:p>
        </w:tc>
      </w:tr>
      <w:tr w:rsidR="00B11022" w:rsidRPr="00C235CD" w:rsidTr="001D5478">
        <w:tc>
          <w:tcPr>
            <w:tcW w:w="3420" w:type="dxa"/>
            <w:gridSpan w:val="2"/>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Слезы и страхи в темноте</w:t>
            </w:r>
          </w:p>
        </w:tc>
        <w:tc>
          <w:tcPr>
            <w:tcW w:w="6541"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Не оставлять одного ребенка в темноте</w:t>
            </w:r>
          </w:p>
        </w:tc>
      </w:tr>
      <w:tr w:rsidR="00B11022" w:rsidRPr="00C235CD" w:rsidTr="001D5478">
        <w:tc>
          <w:tcPr>
            <w:tcW w:w="3420" w:type="dxa"/>
            <w:gridSpan w:val="2"/>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firstLine="5"/>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Проявляют желание иг</w:t>
            </w:r>
            <w:r w:rsidRPr="00C235CD">
              <w:rPr>
                <w:rFonts w:ascii="Times New Roman" w:eastAsia="Arial Unicode MS" w:hAnsi="Times New Roman" w:cs="Times New Roman"/>
                <w:sz w:val="28"/>
                <w:szCs w:val="28"/>
                <w:lang w:eastAsia="ru-RU"/>
              </w:rPr>
              <w:softHyphen/>
              <w:t>рать с младшими детьми</w:t>
            </w:r>
          </w:p>
        </w:tc>
        <w:tc>
          <w:tcPr>
            <w:tcW w:w="6541"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Поддерживать, поощрять и направлять дейст</w:t>
            </w:r>
            <w:r w:rsidRPr="00C235CD">
              <w:rPr>
                <w:rFonts w:ascii="Times New Roman" w:eastAsia="Arial Unicode MS" w:hAnsi="Times New Roman" w:cs="Times New Roman"/>
                <w:sz w:val="28"/>
                <w:szCs w:val="28"/>
                <w:lang w:eastAsia="ru-RU"/>
              </w:rPr>
              <w:softHyphen/>
              <w:t>вия детей по опеке малышей</w:t>
            </w:r>
          </w:p>
        </w:tc>
      </w:tr>
      <w:tr w:rsidR="00B11022" w:rsidRPr="00C235CD" w:rsidTr="001D5478">
        <w:tc>
          <w:tcPr>
            <w:tcW w:w="3420" w:type="dxa"/>
            <w:gridSpan w:val="2"/>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firstLine="10"/>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Копируют привычки, ма</w:t>
            </w:r>
            <w:r w:rsidRPr="00C235CD">
              <w:rPr>
                <w:rFonts w:ascii="Times New Roman" w:eastAsia="Arial Unicode MS" w:hAnsi="Times New Roman" w:cs="Times New Roman"/>
                <w:sz w:val="28"/>
                <w:szCs w:val="28"/>
                <w:lang w:eastAsia="ru-RU"/>
              </w:rPr>
              <w:softHyphen/>
              <w:t>неры поведения, лексикон взрослых</w:t>
            </w:r>
          </w:p>
        </w:tc>
        <w:tc>
          <w:tcPr>
            <w:tcW w:w="6541"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firstLine="5"/>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 xml:space="preserve">Стремиться ни в чем </w:t>
            </w:r>
            <w:proofErr w:type="gramStart"/>
            <w:r w:rsidRPr="00C235CD">
              <w:rPr>
                <w:rFonts w:ascii="Times New Roman" w:eastAsia="Arial Unicode MS" w:hAnsi="Times New Roman" w:cs="Times New Roman"/>
                <w:sz w:val="28"/>
                <w:szCs w:val="28"/>
                <w:lang w:eastAsia="ru-RU"/>
              </w:rPr>
              <w:t>не  подавать</w:t>
            </w:r>
            <w:proofErr w:type="gramEnd"/>
            <w:r w:rsidRPr="00C235CD">
              <w:rPr>
                <w:rFonts w:ascii="Times New Roman" w:eastAsia="Arial Unicode MS" w:hAnsi="Times New Roman" w:cs="Times New Roman"/>
                <w:sz w:val="28"/>
                <w:szCs w:val="28"/>
                <w:lang w:eastAsia="ru-RU"/>
              </w:rPr>
              <w:t xml:space="preserve"> дурного примера </w:t>
            </w:r>
          </w:p>
        </w:tc>
      </w:tr>
      <w:tr w:rsidR="00B11022" w:rsidRPr="00C235CD" w:rsidTr="001D5478">
        <w:tc>
          <w:tcPr>
            <w:tcW w:w="3420" w:type="dxa"/>
            <w:gridSpan w:val="2"/>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Постоянно опаздывают</w:t>
            </w:r>
          </w:p>
        </w:tc>
        <w:tc>
          <w:tcPr>
            <w:tcW w:w="6541"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Не давать поручений, связанных с учетом времени</w:t>
            </w:r>
          </w:p>
        </w:tc>
      </w:tr>
      <w:tr w:rsidR="00B11022" w:rsidRPr="00C235CD" w:rsidTr="001D5478">
        <w:tc>
          <w:tcPr>
            <w:tcW w:w="3420" w:type="dxa"/>
            <w:gridSpan w:val="2"/>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Впечатлительны</w:t>
            </w:r>
          </w:p>
        </w:tc>
        <w:tc>
          <w:tcPr>
            <w:tcW w:w="6541"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firstLine="10"/>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Не рассказывать сказки, истории с «плохим концом»</w:t>
            </w:r>
          </w:p>
        </w:tc>
      </w:tr>
      <w:tr w:rsidR="00B11022" w:rsidRPr="00C235CD" w:rsidTr="001D5478">
        <w:tc>
          <w:tcPr>
            <w:tcW w:w="3420" w:type="dxa"/>
            <w:gridSpan w:val="2"/>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firstLine="14"/>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Постоянно рискуют, склонны к травматизму</w:t>
            </w:r>
          </w:p>
        </w:tc>
        <w:tc>
          <w:tcPr>
            <w:tcW w:w="6541"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firstLine="14"/>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Избегать чрезмерных ограничений в деятельно</w:t>
            </w:r>
            <w:r w:rsidRPr="00C235CD">
              <w:rPr>
                <w:rFonts w:ascii="Times New Roman" w:eastAsia="Arial Unicode MS" w:hAnsi="Times New Roman" w:cs="Times New Roman"/>
                <w:sz w:val="28"/>
                <w:szCs w:val="28"/>
                <w:lang w:eastAsia="ru-RU"/>
              </w:rPr>
              <w:softHyphen/>
              <w:t>сти детей, заполнять их жизнь полезными и нужными играми, состязаниями, следя при этом за соблюдением необходимых правил безопас</w:t>
            </w:r>
            <w:r w:rsidRPr="00C235CD">
              <w:rPr>
                <w:rFonts w:ascii="Times New Roman" w:eastAsia="Arial Unicode MS" w:hAnsi="Times New Roman" w:cs="Times New Roman"/>
                <w:sz w:val="28"/>
                <w:szCs w:val="28"/>
                <w:lang w:eastAsia="ru-RU"/>
              </w:rPr>
              <w:softHyphen/>
              <w:t>ности</w:t>
            </w:r>
          </w:p>
        </w:tc>
      </w:tr>
    </w:tbl>
    <w:p w:rsidR="00B11022" w:rsidRPr="00C235CD" w:rsidRDefault="00B11022" w:rsidP="00B11022">
      <w:pPr>
        <w:spacing w:after="0" w:line="240" w:lineRule="auto"/>
        <w:jc w:val="both"/>
        <w:rPr>
          <w:rFonts w:ascii="Times New Roman" w:eastAsia="SimSun" w:hAnsi="Times New Roman" w:cs="Times New Roman"/>
          <w:sz w:val="28"/>
          <w:szCs w:val="28"/>
          <w:lang w:eastAsia="zh-CN"/>
        </w:rPr>
      </w:pPr>
    </w:p>
    <w:p w:rsidR="00B11022" w:rsidRPr="00C235CD" w:rsidRDefault="00B11022" w:rsidP="00B11022">
      <w:pPr>
        <w:spacing w:after="0" w:line="240" w:lineRule="auto"/>
        <w:jc w:val="center"/>
        <w:rPr>
          <w:rFonts w:ascii="Times New Roman" w:eastAsia="SimSun" w:hAnsi="Times New Roman" w:cs="Times New Roman"/>
          <w:b/>
          <w:sz w:val="28"/>
          <w:szCs w:val="28"/>
          <w:lang w:eastAsia="zh-CN"/>
        </w:rPr>
      </w:pPr>
      <w:r w:rsidRPr="00C235CD">
        <w:rPr>
          <w:rFonts w:ascii="Times New Roman" w:eastAsia="SimSun" w:hAnsi="Times New Roman" w:cs="Times New Roman"/>
          <w:b/>
          <w:sz w:val="28"/>
          <w:szCs w:val="28"/>
          <w:lang w:eastAsia="zh-CN"/>
        </w:rPr>
        <w:t>Проблемы детей среднего возраста</w:t>
      </w:r>
    </w:p>
    <w:p w:rsidR="00B11022" w:rsidRPr="00C235CD" w:rsidRDefault="00B11022" w:rsidP="00B11022">
      <w:pPr>
        <w:spacing w:after="0" w:line="240" w:lineRule="auto"/>
        <w:jc w:val="center"/>
        <w:rPr>
          <w:rFonts w:ascii="Times New Roman" w:eastAsia="SimSun" w:hAnsi="Times New Roman" w:cs="Times New Roman"/>
          <w:b/>
          <w:sz w:val="28"/>
          <w:szCs w:val="28"/>
          <w:lang w:eastAsia="zh-CN"/>
        </w:rPr>
      </w:pPr>
    </w:p>
    <w:tbl>
      <w:tblPr>
        <w:tblW w:w="9945" w:type="dxa"/>
        <w:tblInd w:w="40" w:type="dxa"/>
        <w:tblLayout w:type="fixed"/>
        <w:tblCellMar>
          <w:left w:w="40" w:type="dxa"/>
          <w:right w:w="40" w:type="dxa"/>
        </w:tblCellMar>
        <w:tblLook w:val="04A0" w:firstRow="1" w:lastRow="0" w:firstColumn="1" w:lastColumn="0" w:noHBand="0" w:noVBand="1"/>
      </w:tblPr>
      <w:tblGrid>
        <w:gridCol w:w="3236"/>
        <w:gridCol w:w="27"/>
        <w:gridCol w:w="6682"/>
      </w:tblGrid>
      <w:tr w:rsidR="00B11022" w:rsidRPr="00C235CD" w:rsidTr="001D5478">
        <w:tc>
          <w:tcPr>
            <w:tcW w:w="3261" w:type="dxa"/>
            <w:gridSpan w:val="2"/>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jc w:val="both"/>
              <w:rPr>
                <w:rFonts w:ascii="Times New Roman" w:eastAsia="Times New Roman" w:hAnsi="Times New Roman" w:cs="Arial"/>
                <w:sz w:val="28"/>
                <w:szCs w:val="28"/>
                <w:lang w:eastAsia="ru-RU"/>
              </w:rPr>
            </w:pPr>
            <w:r w:rsidRPr="00C235CD">
              <w:rPr>
                <w:rFonts w:ascii="Times New Roman" w:eastAsia="Times New Roman" w:hAnsi="Times New Roman" w:cs="Arial"/>
                <w:sz w:val="28"/>
                <w:szCs w:val="28"/>
                <w:lang w:eastAsia="ru-RU"/>
              </w:rPr>
              <w:t xml:space="preserve">Прогнозируемые </w:t>
            </w:r>
          </w:p>
          <w:p w:rsidR="00B11022" w:rsidRPr="00C235CD" w:rsidRDefault="00B11022" w:rsidP="001D5478">
            <w:pPr>
              <w:autoSpaceDE w:val="0"/>
              <w:autoSpaceDN w:val="0"/>
              <w:adjustRightInd w:val="0"/>
              <w:spacing w:after="0" w:line="240" w:lineRule="auto"/>
              <w:jc w:val="both"/>
              <w:rPr>
                <w:rFonts w:ascii="Times New Roman" w:eastAsia="Times New Roman" w:hAnsi="Times New Roman" w:cs="Arial"/>
                <w:sz w:val="28"/>
                <w:szCs w:val="28"/>
                <w:lang w:eastAsia="ru-RU"/>
              </w:rPr>
            </w:pPr>
            <w:r w:rsidRPr="00C235CD">
              <w:rPr>
                <w:rFonts w:ascii="Times New Roman" w:eastAsia="Times New Roman" w:hAnsi="Times New Roman" w:cs="Arial"/>
                <w:sz w:val="28"/>
                <w:szCs w:val="28"/>
                <w:lang w:eastAsia="ru-RU"/>
              </w:rPr>
              <w:t>ситуации</w:t>
            </w:r>
          </w:p>
        </w:tc>
        <w:tc>
          <w:tcPr>
            <w:tcW w:w="6678"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jc w:val="center"/>
              <w:rPr>
                <w:rFonts w:ascii="Times New Roman" w:eastAsia="Times New Roman" w:hAnsi="Times New Roman" w:cs="Arial"/>
                <w:sz w:val="28"/>
                <w:szCs w:val="28"/>
                <w:lang w:eastAsia="ru-RU"/>
              </w:rPr>
            </w:pPr>
            <w:r w:rsidRPr="00C235CD">
              <w:rPr>
                <w:rFonts w:ascii="Times New Roman" w:eastAsia="Times New Roman" w:hAnsi="Times New Roman" w:cs="Arial"/>
                <w:sz w:val="28"/>
                <w:szCs w:val="28"/>
                <w:lang w:eastAsia="ru-RU"/>
              </w:rPr>
              <w:t>Варианты решения</w:t>
            </w:r>
          </w:p>
        </w:tc>
      </w:tr>
      <w:tr w:rsidR="00B11022" w:rsidRPr="00C235CD" w:rsidTr="001D5478">
        <w:tc>
          <w:tcPr>
            <w:tcW w:w="3261" w:type="dxa"/>
            <w:gridSpan w:val="2"/>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hanging="14"/>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Обидчивость, повышенная чувстви</w:t>
            </w:r>
            <w:r w:rsidRPr="00C235CD">
              <w:rPr>
                <w:rFonts w:ascii="Times New Roman" w:eastAsia="Arial Unicode MS" w:hAnsi="Times New Roman" w:cs="Times New Roman"/>
                <w:sz w:val="28"/>
                <w:szCs w:val="28"/>
                <w:lang w:eastAsia="ru-RU"/>
              </w:rPr>
              <w:softHyphen/>
              <w:t>тельность к несправедливости</w:t>
            </w:r>
          </w:p>
        </w:tc>
        <w:tc>
          <w:tcPr>
            <w:tcW w:w="6678"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firstLine="29"/>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Внимательное, доброе отношение к детям, стремление разобраться в причинах пове</w:t>
            </w:r>
            <w:r w:rsidRPr="00C235CD">
              <w:rPr>
                <w:rFonts w:ascii="Times New Roman" w:eastAsia="Arial Unicode MS" w:hAnsi="Times New Roman" w:cs="Times New Roman"/>
                <w:sz w:val="28"/>
                <w:szCs w:val="28"/>
                <w:lang w:eastAsia="ru-RU"/>
              </w:rPr>
              <w:softHyphen/>
              <w:t>дения детей</w:t>
            </w:r>
          </w:p>
        </w:tc>
      </w:tr>
      <w:tr w:rsidR="00B11022" w:rsidRPr="00C235CD" w:rsidTr="001D5478">
        <w:tc>
          <w:tcPr>
            <w:tcW w:w="3261" w:type="dxa"/>
            <w:gridSpan w:val="2"/>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hanging="10"/>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Внешнее проявление взрослости: курение,   игра  в   карты, проба спиртного, употребление взросло</w:t>
            </w:r>
            <w:r w:rsidRPr="00C235CD">
              <w:rPr>
                <w:rFonts w:ascii="Times New Roman" w:eastAsia="Arial Unicode MS" w:hAnsi="Times New Roman" w:cs="Times New Roman"/>
                <w:sz w:val="28"/>
                <w:szCs w:val="28"/>
                <w:lang w:eastAsia="ru-RU"/>
              </w:rPr>
              <w:softHyphen/>
              <w:t>го лексикона, использование кос</w:t>
            </w:r>
            <w:r w:rsidRPr="00C235CD">
              <w:rPr>
                <w:rFonts w:ascii="Times New Roman" w:eastAsia="Arial Unicode MS" w:hAnsi="Times New Roman" w:cs="Times New Roman"/>
                <w:sz w:val="28"/>
                <w:szCs w:val="28"/>
                <w:lang w:eastAsia="ru-RU"/>
              </w:rPr>
              <w:softHyphen/>
              <w:t>метики, украшений. Бодрствова</w:t>
            </w:r>
            <w:r w:rsidRPr="00C235CD">
              <w:rPr>
                <w:rFonts w:ascii="Times New Roman" w:eastAsia="Arial Unicode MS" w:hAnsi="Times New Roman" w:cs="Times New Roman"/>
                <w:sz w:val="28"/>
                <w:szCs w:val="28"/>
                <w:lang w:eastAsia="ru-RU"/>
              </w:rPr>
              <w:softHyphen/>
              <w:t>ние после отбоя, различные ноч</w:t>
            </w:r>
            <w:r w:rsidRPr="00C235CD">
              <w:rPr>
                <w:rFonts w:ascii="Times New Roman" w:eastAsia="Arial Unicode MS" w:hAnsi="Times New Roman" w:cs="Times New Roman"/>
                <w:sz w:val="28"/>
                <w:szCs w:val="28"/>
                <w:lang w:eastAsia="ru-RU"/>
              </w:rPr>
              <w:softHyphen/>
              <w:t>ные занятия</w:t>
            </w:r>
          </w:p>
        </w:tc>
        <w:tc>
          <w:tcPr>
            <w:tcW w:w="6678"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firstLine="29"/>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Проводить разъяснительную работу с привлечением всех специалистов и пока</w:t>
            </w:r>
            <w:r w:rsidRPr="00C235CD">
              <w:rPr>
                <w:rFonts w:ascii="Times New Roman" w:eastAsia="Arial Unicode MS" w:hAnsi="Times New Roman" w:cs="Times New Roman"/>
                <w:sz w:val="28"/>
                <w:szCs w:val="28"/>
                <w:lang w:eastAsia="ru-RU"/>
              </w:rPr>
              <w:softHyphen/>
              <w:t xml:space="preserve">зом соответствующих </w:t>
            </w:r>
            <w:r w:rsidRPr="00C235CD">
              <w:rPr>
                <w:rFonts w:ascii="Times New Roman" w:eastAsia="Arial Unicode MS" w:hAnsi="Arial" w:cs="Arial"/>
                <w:sz w:val="28"/>
                <w:szCs w:val="28"/>
                <w:lang w:eastAsia="ru-RU"/>
              </w:rPr>
              <w:t>кинофильмов</w:t>
            </w:r>
            <w:r w:rsidRPr="00C235CD">
              <w:rPr>
                <w:rFonts w:ascii="Times New Roman" w:eastAsia="Arial Unicode MS" w:hAnsi="Arial" w:cs="Arial"/>
                <w:sz w:val="28"/>
                <w:szCs w:val="28"/>
                <w:lang w:eastAsia="ru-RU"/>
              </w:rPr>
              <w:t xml:space="preserve">. </w:t>
            </w:r>
            <w:r w:rsidRPr="00C235CD">
              <w:rPr>
                <w:rFonts w:ascii="Times New Roman" w:eastAsia="Arial Unicode MS" w:hAnsi="Times New Roman" w:cs="Times New Roman"/>
                <w:sz w:val="28"/>
                <w:szCs w:val="28"/>
                <w:lang w:eastAsia="ru-RU"/>
              </w:rPr>
              <w:t>Приучать к выполнению разумного ре</w:t>
            </w:r>
            <w:r w:rsidRPr="00C235CD">
              <w:rPr>
                <w:rFonts w:ascii="Times New Roman" w:eastAsia="Arial Unicode MS" w:hAnsi="Times New Roman" w:cs="Times New Roman"/>
                <w:sz w:val="28"/>
                <w:szCs w:val="28"/>
                <w:lang w:eastAsia="ru-RU"/>
              </w:rPr>
              <w:softHyphen/>
              <w:t>жима дня. Если невозможно полностью избежать ночных занятий, направлять их в приемлемое русло.</w:t>
            </w:r>
          </w:p>
        </w:tc>
      </w:tr>
      <w:tr w:rsidR="00B11022" w:rsidRPr="00C235CD" w:rsidTr="001D5478">
        <w:tc>
          <w:tcPr>
            <w:tcW w:w="3261" w:type="dxa"/>
            <w:gridSpan w:val="2"/>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hanging="14"/>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Замкнутость, одиночество. Обост</w:t>
            </w:r>
            <w:r w:rsidRPr="00C235CD">
              <w:rPr>
                <w:rFonts w:ascii="Times New Roman" w:eastAsia="Arial Unicode MS" w:hAnsi="Times New Roman" w:cs="Times New Roman"/>
                <w:sz w:val="28"/>
                <w:szCs w:val="28"/>
                <w:lang w:eastAsia="ru-RU"/>
              </w:rPr>
              <w:softHyphen/>
              <w:t>ренное переживание своих недос</w:t>
            </w:r>
            <w:r w:rsidRPr="00C235CD">
              <w:rPr>
                <w:rFonts w:ascii="Times New Roman" w:eastAsia="Arial Unicode MS" w:hAnsi="Times New Roman" w:cs="Times New Roman"/>
                <w:sz w:val="28"/>
                <w:szCs w:val="28"/>
                <w:lang w:eastAsia="ru-RU"/>
              </w:rPr>
              <w:softHyphen/>
              <w:t>татков</w:t>
            </w:r>
          </w:p>
        </w:tc>
        <w:tc>
          <w:tcPr>
            <w:tcW w:w="6678"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firstLine="29"/>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Стремиться переключать внимание детей, давать поручения, связанные с необходи</w:t>
            </w:r>
            <w:r w:rsidRPr="00C235CD">
              <w:rPr>
                <w:rFonts w:ascii="Times New Roman" w:eastAsia="Arial Unicode MS" w:hAnsi="Times New Roman" w:cs="Times New Roman"/>
                <w:sz w:val="28"/>
                <w:szCs w:val="28"/>
                <w:lang w:eastAsia="ru-RU"/>
              </w:rPr>
              <w:softHyphen/>
              <w:t>мостью общения</w:t>
            </w:r>
          </w:p>
        </w:tc>
      </w:tr>
      <w:tr w:rsidR="00B11022" w:rsidRPr="00C235CD" w:rsidTr="001D5478">
        <w:tc>
          <w:tcPr>
            <w:tcW w:w="3234"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hanging="10"/>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Непослушание, действие «напе</w:t>
            </w:r>
            <w:r w:rsidRPr="00C235CD">
              <w:rPr>
                <w:rFonts w:ascii="Times New Roman" w:eastAsia="Arial Unicode MS" w:hAnsi="Times New Roman" w:cs="Times New Roman"/>
                <w:sz w:val="28"/>
                <w:szCs w:val="28"/>
                <w:lang w:eastAsia="ru-RU"/>
              </w:rPr>
              <w:softHyphen/>
              <w:t>рекор», постоянные споры</w:t>
            </w:r>
          </w:p>
        </w:tc>
        <w:tc>
          <w:tcPr>
            <w:tcW w:w="6705" w:type="dxa"/>
            <w:gridSpan w:val="2"/>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firstLine="29"/>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Вникать в интересы детей, сотрудни</w:t>
            </w:r>
            <w:r w:rsidRPr="00C235CD">
              <w:rPr>
                <w:rFonts w:ascii="Times New Roman" w:eastAsia="Arial Unicode MS" w:hAnsi="Times New Roman" w:cs="Times New Roman"/>
                <w:sz w:val="28"/>
                <w:szCs w:val="28"/>
                <w:lang w:eastAsia="ru-RU"/>
              </w:rPr>
              <w:softHyphen/>
              <w:t>чать с ними</w:t>
            </w:r>
          </w:p>
        </w:tc>
      </w:tr>
      <w:tr w:rsidR="00B11022" w:rsidRPr="00C235CD" w:rsidTr="001D5478">
        <w:tc>
          <w:tcPr>
            <w:tcW w:w="3234"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hanging="5"/>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Проявление    тайн (укромные уголки леса, полянки, места ры</w:t>
            </w:r>
            <w:r w:rsidRPr="00C235CD">
              <w:rPr>
                <w:rFonts w:ascii="Times New Roman" w:eastAsia="Arial Unicode MS" w:hAnsi="Times New Roman" w:cs="Times New Roman"/>
                <w:sz w:val="28"/>
                <w:szCs w:val="28"/>
                <w:lang w:eastAsia="ru-RU"/>
              </w:rPr>
              <w:softHyphen/>
              <w:t>балки). Озорство, шалости</w:t>
            </w:r>
          </w:p>
        </w:tc>
        <w:tc>
          <w:tcPr>
            <w:tcW w:w="6705" w:type="dxa"/>
            <w:gridSpan w:val="2"/>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firstLine="34"/>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Знать секреты детей, совместно сохра</w:t>
            </w:r>
            <w:r w:rsidRPr="00C235CD">
              <w:rPr>
                <w:rFonts w:ascii="Times New Roman" w:eastAsia="Arial Unicode MS" w:hAnsi="Times New Roman" w:cs="Times New Roman"/>
                <w:sz w:val="28"/>
                <w:szCs w:val="28"/>
                <w:lang w:eastAsia="ru-RU"/>
              </w:rPr>
              <w:softHyphen/>
              <w:t>нять их, разумно использовать. Органи</w:t>
            </w:r>
            <w:r w:rsidRPr="00C235CD">
              <w:rPr>
                <w:rFonts w:ascii="Times New Roman" w:eastAsia="Arial Unicode MS" w:hAnsi="Times New Roman" w:cs="Times New Roman"/>
                <w:sz w:val="28"/>
                <w:szCs w:val="28"/>
                <w:lang w:eastAsia="ru-RU"/>
              </w:rPr>
              <w:softHyphen/>
              <w:t>зовывать интересные игры с элемента</w:t>
            </w:r>
            <w:r w:rsidRPr="00C235CD">
              <w:rPr>
                <w:rFonts w:ascii="Times New Roman" w:eastAsia="Arial Unicode MS" w:hAnsi="Times New Roman" w:cs="Times New Roman"/>
                <w:sz w:val="28"/>
                <w:szCs w:val="28"/>
                <w:lang w:eastAsia="ru-RU"/>
              </w:rPr>
              <w:softHyphen/>
              <w:t>ми романтики</w:t>
            </w:r>
          </w:p>
        </w:tc>
      </w:tr>
    </w:tbl>
    <w:p w:rsidR="00B11022" w:rsidRPr="00C235CD" w:rsidRDefault="00B11022" w:rsidP="00B11022">
      <w:pPr>
        <w:spacing w:after="0" w:line="240" w:lineRule="auto"/>
        <w:jc w:val="center"/>
        <w:rPr>
          <w:rFonts w:ascii="Times New Roman" w:eastAsia="SimSun" w:hAnsi="Times New Roman" w:cs="Times New Roman"/>
          <w:b/>
          <w:sz w:val="28"/>
          <w:szCs w:val="28"/>
          <w:lang w:eastAsia="zh-CN"/>
        </w:rPr>
      </w:pPr>
    </w:p>
    <w:p w:rsidR="00B11022" w:rsidRPr="00C235CD" w:rsidRDefault="00B11022" w:rsidP="00B11022">
      <w:pPr>
        <w:spacing w:after="0" w:line="240" w:lineRule="auto"/>
        <w:jc w:val="center"/>
        <w:rPr>
          <w:rFonts w:ascii="Times New Roman" w:eastAsia="SimSun" w:hAnsi="Times New Roman" w:cs="Times New Roman"/>
          <w:b/>
          <w:sz w:val="28"/>
          <w:szCs w:val="28"/>
          <w:lang w:eastAsia="zh-CN"/>
        </w:rPr>
      </w:pPr>
      <w:r w:rsidRPr="00C235CD">
        <w:rPr>
          <w:rFonts w:ascii="Times New Roman" w:eastAsia="SimSun" w:hAnsi="Times New Roman" w:cs="Times New Roman"/>
          <w:b/>
          <w:sz w:val="28"/>
          <w:szCs w:val="28"/>
          <w:lang w:eastAsia="zh-CN"/>
        </w:rPr>
        <w:t>Проблемы подростков</w:t>
      </w:r>
    </w:p>
    <w:p w:rsidR="00B11022" w:rsidRPr="00C235CD" w:rsidRDefault="00B11022" w:rsidP="00B11022">
      <w:pPr>
        <w:spacing w:after="0" w:line="240" w:lineRule="auto"/>
        <w:jc w:val="center"/>
        <w:rPr>
          <w:rFonts w:ascii="Times New Roman" w:eastAsia="SimSun" w:hAnsi="Times New Roman" w:cs="Times New Roman"/>
          <w:b/>
          <w:sz w:val="28"/>
          <w:szCs w:val="28"/>
          <w:lang w:eastAsia="zh-CN"/>
        </w:rPr>
      </w:pPr>
    </w:p>
    <w:tbl>
      <w:tblPr>
        <w:tblW w:w="0" w:type="auto"/>
        <w:tblInd w:w="40" w:type="dxa"/>
        <w:tblLayout w:type="fixed"/>
        <w:tblCellMar>
          <w:left w:w="40" w:type="dxa"/>
          <w:right w:w="40" w:type="dxa"/>
        </w:tblCellMar>
        <w:tblLook w:val="04A0" w:firstRow="1" w:lastRow="0" w:firstColumn="1" w:lastColumn="0" w:noHBand="0" w:noVBand="1"/>
      </w:tblPr>
      <w:tblGrid>
        <w:gridCol w:w="3240"/>
        <w:gridCol w:w="6699"/>
      </w:tblGrid>
      <w:tr w:rsidR="00B11022" w:rsidRPr="00C235CD" w:rsidTr="001D5478">
        <w:tc>
          <w:tcPr>
            <w:tcW w:w="3240"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jc w:val="both"/>
              <w:rPr>
                <w:rFonts w:ascii="Times New Roman" w:eastAsia="Times New Roman" w:hAnsi="Times New Roman" w:cs="Arial"/>
                <w:sz w:val="28"/>
                <w:szCs w:val="28"/>
                <w:lang w:eastAsia="ru-RU"/>
              </w:rPr>
            </w:pPr>
            <w:r w:rsidRPr="00C235CD">
              <w:rPr>
                <w:rFonts w:ascii="Times New Roman" w:eastAsia="Times New Roman" w:hAnsi="Times New Roman" w:cs="Arial"/>
                <w:sz w:val="28"/>
                <w:szCs w:val="28"/>
                <w:lang w:eastAsia="ru-RU"/>
              </w:rPr>
              <w:t xml:space="preserve">Прогнозируемые </w:t>
            </w:r>
          </w:p>
          <w:p w:rsidR="00B11022" w:rsidRPr="00C235CD" w:rsidRDefault="00B11022" w:rsidP="001D5478">
            <w:pPr>
              <w:autoSpaceDE w:val="0"/>
              <w:autoSpaceDN w:val="0"/>
              <w:adjustRightInd w:val="0"/>
              <w:spacing w:after="0" w:line="240" w:lineRule="auto"/>
              <w:jc w:val="both"/>
              <w:rPr>
                <w:rFonts w:ascii="Times New Roman" w:eastAsia="Times New Roman" w:hAnsi="Times New Roman" w:cs="Arial"/>
                <w:sz w:val="28"/>
                <w:szCs w:val="28"/>
                <w:lang w:eastAsia="ru-RU"/>
              </w:rPr>
            </w:pPr>
            <w:r w:rsidRPr="00C235CD">
              <w:rPr>
                <w:rFonts w:ascii="Times New Roman" w:eastAsia="Times New Roman" w:hAnsi="Times New Roman" w:cs="Arial"/>
                <w:sz w:val="28"/>
                <w:szCs w:val="28"/>
                <w:lang w:eastAsia="ru-RU"/>
              </w:rPr>
              <w:t>ситуации</w:t>
            </w:r>
          </w:p>
        </w:tc>
        <w:tc>
          <w:tcPr>
            <w:tcW w:w="6699"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jc w:val="center"/>
              <w:rPr>
                <w:rFonts w:ascii="Times New Roman" w:eastAsia="Times New Roman" w:hAnsi="Times New Roman" w:cs="Arial"/>
                <w:sz w:val="28"/>
                <w:szCs w:val="28"/>
                <w:lang w:eastAsia="ru-RU"/>
              </w:rPr>
            </w:pPr>
            <w:r w:rsidRPr="00C235CD">
              <w:rPr>
                <w:rFonts w:ascii="Times New Roman" w:eastAsia="Times New Roman" w:hAnsi="Times New Roman" w:cs="Arial"/>
                <w:sz w:val="28"/>
                <w:szCs w:val="28"/>
                <w:lang w:eastAsia="ru-RU"/>
              </w:rPr>
              <w:t>Варианты решения</w:t>
            </w:r>
          </w:p>
        </w:tc>
      </w:tr>
      <w:tr w:rsidR="00B11022" w:rsidRPr="00C235CD" w:rsidTr="001D5478">
        <w:tc>
          <w:tcPr>
            <w:tcW w:w="3240"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hanging="5"/>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Замкнутость, агрессивность, лег</w:t>
            </w:r>
            <w:r w:rsidRPr="00C235CD">
              <w:rPr>
                <w:rFonts w:ascii="Times New Roman" w:eastAsia="Arial Unicode MS" w:hAnsi="Times New Roman" w:cs="Times New Roman"/>
                <w:sz w:val="28"/>
                <w:szCs w:val="28"/>
                <w:lang w:eastAsia="ru-RU"/>
              </w:rPr>
              <w:softHyphen/>
              <w:t>кая    ранимость. Чередование плохого и хорошего настроения, уход в «себя»</w:t>
            </w:r>
          </w:p>
        </w:tc>
        <w:tc>
          <w:tcPr>
            <w:tcW w:w="6699"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firstLine="5"/>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 xml:space="preserve">Поведение такого ребенка полностью зависит от того, как взрослые будут вести себя с ним. </w:t>
            </w:r>
          </w:p>
        </w:tc>
      </w:tr>
      <w:tr w:rsidR="00B11022" w:rsidRPr="00C235CD" w:rsidTr="001D5478">
        <w:tc>
          <w:tcPr>
            <w:tcW w:w="3240"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firstLine="10"/>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Неподчинение взрослым, дейст</w:t>
            </w:r>
            <w:r w:rsidRPr="00C235CD">
              <w:rPr>
                <w:rFonts w:ascii="Times New Roman" w:eastAsia="Arial Unicode MS" w:hAnsi="Times New Roman" w:cs="Times New Roman"/>
                <w:sz w:val="28"/>
                <w:szCs w:val="28"/>
                <w:lang w:eastAsia="ru-RU"/>
              </w:rPr>
              <w:softHyphen/>
              <w:t xml:space="preserve">вия «наперекор», критиканство. Стремление   к независимости, вызывающее поведение. </w:t>
            </w:r>
            <w:r w:rsidRPr="00C235CD">
              <w:rPr>
                <w:rFonts w:ascii="Times New Roman" w:eastAsia="Arial Unicode MS" w:hAnsi="Times New Roman" w:cs="Times New Roman"/>
                <w:sz w:val="28"/>
                <w:szCs w:val="28"/>
                <w:lang w:eastAsia="ru-RU"/>
              </w:rPr>
              <w:lastRenderedPageBreak/>
              <w:t>Дейст</w:t>
            </w:r>
            <w:r w:rsidRPr="00C235CD">
              <w:rPr>
                <w:rFonts w:ascii="Times New Roman" w:eastAsia="Arial Unicode MS" w:hAnsi="Times New Roman" w:cs="Times New Roman"/>
                <w:sz w:val="28"/>
                <w:szCs w:val="28"/>
                <w:lang w:eastAsia="ru-RU"/>
              </w:rPr>
              <w:softHyphen/>
              <w:t>вия опережают мысли</w:t>
            </w:r>
          </w:p>
        </w:tc>
        <w:tc>
          <w:tcPr>
            <w:tcW w:w="6699"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hanging="43"/>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lastRenderedPageBreak/>
              <w:t>Пытаться понять подростков, понять причины того или иного их поступка, акцентировать внимание на позитивных моментах в критических высказываниях, тактично направлять их действия - в нуж</w:t>
            </w:r>
            <w:r w:rsidRPr="00C235CD">
              <w:rPr>
                <w:rFonts w:ascii="Times New Roman" w:eastAsia="Arial Unicode MS" w:hAnsi="Times New Roman" w:cs="Times New Roman"/>
                <w:sz w:val="28"/>
                <w:szCs w:val="28"/>
                <w:lang w:eastAsia="ru-RU"/>
              </w:rPr>
              <w:softHyphen/>
              <w:t>ное русло, стать приятным собеседни</w:t>
            </w:r>
            <w:r w:rsidRPr="00C235CD">
              <w:rPr>
                <w:rFonts w:ascii="Times New Roman" w:eastAsia="Arial Unicode MS" w:hAnsi="Times New Roman" w:cs="Times New Roman"/>
                <w:sz w:val="28"/>
                <w:szCs w:val="28"/>
                <w:lang w:eastAsia="ru-RU"/>
              </w:rPr>
              <w:softHyphen/>
              <w:t>ком.</w:t>
            </w:r>
          </w:p>
        </w:tc>
      </w:tr>
      <w:tr w:rsidR="00B11022" w:rsidRPr="00C235CD" w:rsidTr="001D5478">
        <w:tc>
          <w:tcPr>
            <w:tcW w:w="3240"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firstLine="19"/>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lastRenderedPageBreak/>
              <w:t>Недовольство своим внешним видом, разочарование от соб</w:t>
            </w:r>
            <w:r w:rsidRPr="00C235CD">
              <w:rPr>
                <w:rFonts w:ascii="Times New Roman" w:eastAsia="Arial Unicode MS" w:hAnsi="Times New Roman" w:cs="Times New Roman"/>
                <w:sz w:val="28"/>
                <w:szCs w:val="28"/>
                <w:lang w:eastAsia="ru-RU"/>
              </w:rPr>
              <w:softHyphen/>
              <w:t>ственного отражения в зеркале</w:t>
            </w:r>
          </w:p>
        </w:tc>
        <w:tc>
          <w:tcPr>
            <w:tcW w:w="6699"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hanging="34"/>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В индивидуальной беседе разъяснять подростку, как правильно ухаживать за кожей, изменить свой внешний вид, повысить самооценку</w:t>
            </w:r>
          </w:p>
        </w:tc>
      </w:tr>
      <w:tr w:rsidR="00B11022" w:rsidRPr="00C235CD" w:rsidTr="001D5478">
        <w:tc>
          <w:tcPr>
            <w:tcW w:w="3240"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Интерес к себе</w:t>
            </w:r>
          </w:p>
        </w:tc>
        <w:tc>
          <w:tcPr>
            <w:tcW w:w="6699"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hanging="29"/>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В коллективной беседе — находить у такого подростка лучшие качества и подчеркивать их. Полезно организовывать доверительные разговоры «Расскажи мне о себе», «Расскажи мне обо мне» и др.</w:t>
            </w:r>
          </w:p>
        </w:tc>
      </w:tr>
      <w:tr w:rsidR="00B11022" w:rsidRPr="00C235CD" w:rsidTr="001D5478">
        <w:tc>
          <w:tcPr>
            <w:tcW w:w="3240"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Развитие интереса к противоположному полу, появление новых ощущений, чувств, переживаний</w:t>
            </w:r>
          </w:p>
        </w:tc>
        <w:tc>
          <w:tcPr>
            <w:tcW w:w="6699"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hanging="29"/>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Тактично, целомудренно раскрыть подросткам красоту настоящей дружбы и любви. Отвечать на вопросы серьезно и корректно</w:t>
            </w:r>
          </w:p>
        </w:tc>
      </w:tr>
      <w:tr w:rsidR="00B11022" w:rsidRPr="00C235CD" w:rsidTr="001D5478">
        <w:tc>
          <w:tcPr>
            <w:tcW w:w="3240"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Проявление чрезмерной самостоятельности. Стремление освободиться  от родительской опеки.</w:t>
            </w:r>
          </w:p>
        </w:tc>
        <w:tc>
          <w:tcPr>
            <w:tcW w:w="6699"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hanging="29"/>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Учитывать это и  предоставлять подросткам как можно больше подконтрольной самостоятельности.</w:t>
            </w:r>
          </w:p>
        </w:tc>
      </w:tr>
      <w:tr w:rsidR="00B11022" w:rsidRPr="00C235CD" w:rsidTr="001D5478">
        <w:tc>
          <w:tcPr>
            <w:tcW w:w="3240"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jc w:val="both"/>
              <w:rPr>
                <w:rFonts w:ascii="Times New Roman" w:eastAsia="Arial Unicode MS" w:hAnsi="Times New Roman" w:cs="Times New Roman"/>
                <w:sz w:val="28"/>
                <w:szCs w:val="28"/>
                <w:lang w:eastAsia="ru-RU"/>
              </w:rPr>
            </w:pPr>
            <w:proofErr w:type="spellStart"/>
            <w:r w:rsidRPr="00C235CD">
              <w:rPr>
                <w:rFonts w:ascii="Times New Roman" w:eastAsia="Arial Unicode MS" w:hAnsi="Times New Roman" w:cs="Times New Roman"/>
                <w:sz w:val="28"/>
                <w:szCs w:val="28"/>
                <w:lang w:eastAsia="ru-RU"/>
              </w:rPr>
              <w:t>Несбывающиеся</w:t>
            </w:r>
            <w:proofErr w:type="spellEnd"/>
            <w:r w:rsidRPr="00C235CD">
              <w:rPr>
                <w:rFonts w:ascii="Times New Roman" w:eastAsia="Arial Unicode MS" w:hAnsi="Times New Roman" w:cs="Times New Roman"/>
                <w:sz w:val="28"/>
                <w:szCs w:val="28"/>
                <w:lang w:eastAsia="ru-RU"/>
              </w:rPr>
              <w:t xml:space="preserve">  мечты подростков</w:t>
            </w:r>
          </w:p>
        </w:tc>
        <w:tc>
          <w:tcPr>
            <w:tcW w:w="6699" w:type="dxa"/>
            <w:tcBorders>
              <w:top w:val="single" w:sz="6" w:space="0" w:color="auto"/>
              <w:left w:val="single" w:sz="6" w:space="0" w:color="auto"/>
              <w:bottom w:val="single" w:sz="6" w:space="0" w:color="auto"/>
              <w:right w:val="single" w:sz="6" w:space="0" w:color="auto"/>
            </w:tcBorders>
            <w:vAlign w:val="center"/>
            <w:hideMark/>
          </w:tcPr>
          <w:p w:rsidR="00B11022" w:rsidRPr="00C235CD" w:rsidRDefault="00B11022" w:rsidP="001D5478">
            <w:pPr>
              <w:autoSpaceDE w:val="0"/>
              <w:autoSpaceDN w:val="0"/>
              <w:adjustRightInd w:val="0"/>
              <w:spacing w:after="0" w:line="240" w:lineRule="auto"/>
              <w:ind w:hanging="216"/>
              <w:jc w:val="both"/>
              <w:rPr>
                <w:rFonts w:ascii="Times New Roman" w:eastAsia="Arial Unicode MS" w:hAnsi="Times New Roman" w:cs="Times New Roman"/>
                <w:sz w:val="28"/>
                <w:szCs w:val="28"/>
                <w:lang w:eastAsia="ru-RU"/>
              </w:rPr>
            </w:pPr>
            <w:r w:rsidRPr="00C235CD">
              <w:rPr>
                <w:rFonts w:ascii="Times New Roman" w:eastAsia="Arial Unicode MS" w:hAnsi="Times New Roman" w:cs="Times New Roman"/>
                <w:sz w:val="28"/>
                <w:szCs w:val="28"/>
                <w:lang w:eastAsia="ru-RU"/>
              </w:rPr>
              <w:t xml:space="preserve">П Поразмышлять вместе </w:t>
            </w:r>
            <w:proofErr w:type="gramStart"/>
            <w:r w:rsidRPr="00C235CD">
              <w:rPr>
                <w:rFonts w:ascii="Times New Roman" w:eastAsia="Arial Unicode MS" w:hAnsi="Times New Roman" w:cs="Times New Roman"/>
                <w:sz w:val="28"/>
                <w:szCs w:val="28"/>
                <w:lang w:eastAsia="ru-RU"/>
              </w:rPr>
              <w:t>с  подростками</w:t>
            </w:r>
            <w:proofErr w:type="gramEnd"/>
            <w:r w:rsidRPr="00C235CD">
              <w:rPr>
                <w:rFonts w:ascii="Times New Roman" w:eastAsia="Arial Unicode MS" w:hAnsi="Times New Roman" w:cs="Times New Roman"/>
                <w:sz w:val="28"/>
                <w:szCs w:val="28"/>
                <w:lang w:eastAsia="ru-RU"/>
              </w:rPr>
              <w:t xml:space="preserve"> о жизненных перспективах и ценностях</w:t>
            </w:r>
          </w:p>
        </w:tc>
      </w:tr>
    </w:tbl>
    <w:p w:rsidR="00B11022" w:rsidRPr="00C235CD" w:rsidRDefault="00B11022" w:rsidP="00B11022">
      <w:pPr>
        <w:suppressAutoHyphens/>
        <w:spacing w:after="0" w:line="360" w:lineRule="auto"/>
        <w:ind w:firstLine="709"/>
        <w:jc w:val="both"/>
        <w:rPr>
          <w:rFonts w:ascii="Times New Roman" w:eastAsia="SimSun" w:hAnsi="Times New Roman" w:cs="Times New Roman"/>
          <w:sz w:val="28"/>
          <w:szCs w:val="28"/>
          <w:lang w:eastAsia="zh-CN"/>
        </w:rPr>
      </w:pPr>
    </w:p>
    <w:p w:rsidR="00B11022" w:rsidRPr="00C235CD" w:rsidRDefault="00B11022" w:rsidP="00B11022">
      <w:pPr>
        <w:suppressAutoHyphens/>
        <w:spacing w:after="0" w:line="360" w:lineRule="auto"/>
        <w:ind w:firstLine="709"/>
        <w:jc w:val="both"/>
        <w:rPr>
          <w:rFonts w:ascii="Times New Roman" w:eastAsia="SimSun" w:hAnsi="Times New Roman" w:cs="Times New Roman"/>
          <w:color w:val="000000"/>
          <w:sz w:val="28"/>
          <w:szCs w:val="28"/>
          <w:lang w:eastAsia="zh-CN"/>
        </w:rPr>
      </w:pPr>
      <w:r w:rsidRPr="00C235CD">
        <w:rPr>
          <w:rFonts w:ascii="Times New Roman" w:eastAsia="SimSun" w:hAnsi="Times New Roman" w:cs="Times New Roman"/>
          <w:sz w:val="28"/>
          <w:szCs w:val="28"/>
          <w:lang w:eastAsia="zh-CN"/>
        </w:rPr>
        <w:t>Отдельно следует обратить внимание на то, что в</w:t>
      </w:r>
      <w:r w:rsidRPr="00C235CD">
        <w:rPr>
          <w:rFonts w:ascii="Times New Roman" w:eastAsia="SimSun" w:hAnsi="Times New Roman" w:cs="Times New Roman"/>
          <w:color w:val="000000"/>
          <w:sz w:val="28"/>
          <w:szCs w:val="28"/>
          <w:lang w:eastAsia="zh-CN"/>
        </w:rPr>
        <w:t xml:space="preserve"> многочисленных психолого-педагогических исследованиях многократно доказано, что, несмотря на психологически благополучный педагогический коллектив детского оздоровительного лагеря, интересно организуемую жизнедеятельность детей, у них во время проживания там всё же наступают определенные кризисные периоды, обусловленные спецификой самого пребывания в детском лагере.</w:t>
      </w:r>
    </w:p>
    <w:p w:rsidR="00B11022" w:rsidRPr="00C235CD" w:rsidRDefault="00B11022" w:rsidP="00B11022">
      <w:pPr>
        <w:spacing w:after="0" w:line="360" w:lineRule="auto"/>
        <w:ind w:firstLine="709"/>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t> </w:t>
      </w:r>
    </w:p>
    <w:tbl>
      <w:tblPr>
        <w:tblW w:w="9495"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5368"/>
        <w:gridCol w:w="4127"/>
      </w:tblGrid>
      <w:tr w:rsidR="00B11022" w:rsidRPr="00C235CD" w:rsidTr="001D5478">
        <w:trPr>
          <w:jc w:val="center"/>
        </w:trPr>
        <w:tc>
          <w:tcPr>
            <w:tcW w:w="5190" w:type="dxa"/>
            <w:tcBorders>
              <w:top w:val="single" w:sz="6" w:space="0" w:color="000000"/>
              <w:left w:val="single" w:sz="6" w:space="0" w:color="000000"/>
              <w:bottom w:val="single" w:sz="6" w:space="0" w:color="000000"/>
              <w:right w:val="single" w:sz="6" w:space="0" w:color="000000"/>
            </w:tcBorders>
            <w:vAlign w:val="center"/>
            <w:hideMark/>
          </w:tcPr>
          <w:p w:rsidR="00B11022" w:rsidRPr="00C235CD" w:rsidRDefault="00B11022" w:rsidP="001D5478">
            <w:pPr>
              <w:spacing w:after="0" w:line="360" w:lineRule="auto"/>
              <w:ind w:firstLine="709"/>
              <w:jc w:val="both"/>
              <w:rPr>
                <w:rFonts w:ascii="Times New Roman" w:eastAsia="Times New Roman" w:hAnsi="Times New Roman" w:cs="Times New Roman"/>
                <w:sz w:val="28"/>
                <w:szCs w:val="28"/>
                <w:lang w:eastAsia="ru-RU"/>
              </w:rPr>
            </w:pPr>
            <w:r w:rsidRPr="00C235CD">
              <w:rPr>
                <w:rFonts w:ascii="Times New Roman" w:eastAsia="Times New Roman" w:hAnsi="Times New Roman" w:cs="Times New Roman"/>
                <w:sz w:val="28"/>
                <w:szCs w:val="28"/>
                <w:lang w:eastAsia="ru-RU"/>
              </w:rPr>
              <w:t> </w:t>
            </w:r>
          </w:p>
          <w:p w:rsidR="00B11022" w:rsidRPr="00C235CD" w:rsidRDefault="00B11022" w:rsidP="001D5478">
            <w:pPr>
              <w:spacing w:after="0" w:line="360" w:lineRule="auto"/>
              <w:ind w:firstLine="709"/>
              <w:jc w:val="both"/>
              <w:rPr>
                <w:rFonts w:ascii="Times New Roman" w:eastAsia="Times New Roman" w:hAnsi="Times New Roman" w:cs="Times New Roman"/>
                <w:sz w:val="28"/>
                <w:szCs w:val="28"/>
                <w:lang w:eastAsia="ru-RU"/>
              </w:rPr>
            </w:pPr>
            <w:r w:rsidRPr="00C235CD">
              <w:rPr>
                <w:rFonts w:ascii="Times New Roman" w:eastAsia="Times New Roman" w:hAnsi="Times New Roman" w:cs="Times New Roman"/>
                <w:b/>
                <w:bCs/>
                <w:sz w:val="28"/>
                <w:szCs w:val="28"/>
                <w:lang w:eastAsia="ru-RU"/>
              </w:rPr>
              <w:t>Кризисные периоды пребывания в детском оздоровительном лагере</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B11022" w:rsidRPr="00C235CD" w:rsidRDefault="00B11022" w:rsidP="001D5478">
            <w:pPr>
              <w:spacing w:after="0" w:line="360" w:lineRule="auto"/>
              <w:ind w:firstLine="709"/>
              <w:jc w:val="both"/>
              <w:rPr>
                <w:rFonts w:ascii="Times New Roman" w:eastAsia="Times New Roman" w:hAnsi="Times New Roman" w:cs="Times New Roman"/>
                <w:sz w:val="28"/>
                <w:szCs w:val="28"/>
                <w:lang w:eastAsia="ru-RU"/>
              </w:rPr>
            </w:pPr>
            <w:r w:rsidRPr="00C235CD">
              <w:rPr>
                <w:rFonts w:ascii="Times New Roman" w:eastAsia="Times New Roman" w:hAnsi="Times New Roman" w:cs="Times New Roman"/>
                <w:sz w:val="28"/>
                <w:szCs w:val="28"/>
                <w:lang w:eastAsia="ru-RU"/>
              </w:rPr>
              <w:t> </w:t>
            </w:r>
          </w:p>
          <w:p w:rsidR="00B11022" w:rsidRPr="00C235CD" w:rsidRDefault="00B11022" w:rsidP="001D5478">
            <w:pPr>
              <w:spacing w:after="0" w:line="360" w:lineRule="auto"/>
              <w:ind w:firstLine="709"/>
              <w:jc w:val="both"/>
              <w:rPr>
                <w:rFonts w:ascii="Times New Roman" w:eastAsia="Times New Roman" w:hAnsi="Times New Roman" w:cs="Times New Roman"/>
                <w:sz w:val="28"/>
                <w:szCs w:val="28"/>
                <w:lang w:eastAsia="ru-RU"/>
              </w:rPr>
            </w:pPr>
            <w:r w:rsidRPr="00C235CD">
              <w:rPr>
                <w:rFonts w:ascii="Times New Roman" w:eastAsia="Times New Roman" w:hAnsi="Times New Roman" w:cs="Times New Roman"/>
                <w:b/>
                <w:bCs/>
                <w:sz w:val="28"/>
                <w:szCs w:val="28"/>
                <w:lang w:eastAsia="ru-RU"/>
              </w:rPr>
              <w:t>Поведение вожатых</w:t>
            </w:r>
          </w:p>
        </w:tc>
      </w:tr>
      <w:tr w:rsidR="00B11022" w:rsidRPr="00C235CD" w:rsidTr="001D5478">
        <w:trPr>
          <w:jc w:val="center"/>
        </w:trPr>
        <w:tc>
          <w:tcPr>
            <w:tcW w:w="5190" w:type="dxa"/>
            <w:tcBorders>
              <w:top w:val="single" w:sz="6" w:space="0" w:color="000000"/>
              <w:left w:val="single" w:sz="6" w:space="0" w:color="000000"/>
              <w:bottom w:val="single" w:sz="6" w:space="0" w:color="000000"/>
              <w:right w:val="single" w:sz="6" w:space="0" w:color="000000"/>
            </w:tcBorders>
            <w:hideMark/>
          </w:tcPr>
          <w:p w:rsidR="00B11022" w:rsidRPr="00C235CD" w:rsidRDefault="00B11022" w:rsidP="001D5478">
            <w:pPr>
              <w:spacing w:after="0" w:line="360" w:lineRule="auto"/>
              <w:ind w:firstLine="709"/>
              <w:jc w:val="both"/>
              <w:rPr>
                <w:rFonts w:ascii="Times New Roman" w:eastAsia="Times New Roman" w:hAnsi="Times New Roman" w:cs="Times New Roman"/>
                <w:sz w:val="28"/>
                <w:szCs w:val="28"/>
                <w:lang w:eastAsia="ru-RU"/>
              </w:rPr>
            </w:pPr>
            <w:r w:rsidRPr="00C235CD">
              <w:rPr>
                <w:rFonts w:ascii="Times New Roman" w:eastAsia="Times New Roman" w:hAnsi="Times New Roman" w:cs="Times New Roman"/>
                <w:sz w:val="28"/>
                <w:szCs w:val="28"/>
                <w:lang w:eastAsia="ru-RU"/>
              </w:rPr>
              <w:t>Первый кризисный период можно обозначить как «</w:t>
            </w:r>
            <w:r w:rsidRPr="00C235CD">
              <w:rPr>
                <w:rFonts w:ascii="Times New Roman" w:eastAsia="Times New Roman" w:hAnsi="Times New Roman" w:cs="Times New Roman"/>
                <w:b/>
                <w:bCs/>
                <w:sz w:val="28"/>
                <w:szCs w:val="28"/>
                <w:lang w:eastAsia="ru-RU"/>
              </w:rPr>
              <w:t>пик трудности</w:t>
            </w:r>
            <w:r w:rsidRPr="00C235CD">
              <w:rPr>
                <w:rFonts w:ascii="Times New Roman" w:eastAsia="Times New Roman" w:hAnsi="Times New Roman" w:cs="Times New Roman"/>
                <w:sz w:val="28"/>
                <w:szCs w:val="28"/>
                <w:lang w:eastAsia="ru-RU"/>
              </w:rPr>
              <w:t xml:space="preserve">». Он </w:t>
            </w:r>
            <w:r w:rsidRPr="00C235CD">
              <w:rPr>
                <w:rFonts w:ascii="Times New Roman" w:eastAsia="Times New Roman" w:hAnsi="Times New Roman" w:cs="Times New Roman"/>
                <w:sz w:val="28"/>
                <w:szCs w:val="28"/>
                <w:lang w:eastAsia="ru-RU"/>
              </w:rPr>
              <w:lastRenderedPageBreak/>
              <w:t>обычно приходится на 3 – 4-й дни и выражается в конфликтности детей.</w:t>
            </w:r>
          </w:p>
        </w:tc>
        <w:tc>
          <w:tcPr>
            <w:tcW w:w="3990" w:type="dxa"/>
            <w:tcBorders>
              <w:top w:val="single" w:sz="6" w:space="0" w:color="000000"/>
              <w:left w:val="single" w:sz="6" w:space="0" w:color="000000"/>
              <w:bottom w:val="single" w:sz="6" w:space="0" w:color="000000"/>
              <w:right w:val="single" w:sz="6" w:space="0" w:color="000000"/>
            </w:tcBorders>
            <w:hideMark/>
          </w:tcPr>
          <w:p w:rsidR="00B11022" w:rsidRPr="00C235CD" w:rsidRDefault="00B11022" w:rsidP="001D5478">
            <w:pPr>
              <w:spacing w:after="0" w:line="360" w:lineRule="auto"/>
              <w:ind w:firstLine="709"/>
              <w:jc w:val="both"/>
              <w:rPr>
                <w:rFonts w:ascii="Times New Roman" w:eastAsia="Times New Roman" w:hAnsi="Times New Roman" w:cs="Times New Roman"/>
                <w:sz w:val="28"/>
                <w:szCs w:val="28"/>
                <w:lang w:eastAsia="ru-RU"/>
              </w:rPr>
            </w:pPr>
            <w:r w:rsidRPr="00C235CD">
              <w:rPr>
                <w:rFonts w:ascii="Times New Roman" w:eastAsia="Times New Roman" w:hAnsi="Times New Roman" w:cs="Times New Roman"/>
                <w:sz w:val="28"/>
                <w:szCs w:val="28"/>
                <w:lang w:eastAsia="ru-RU"/>
              </w:rPr>
              <w:lastRenderedPageBreak/>
              <w:t xml:space="preserve">Постарайтесь не обострять ситуацию, будьте внимательней </w:t>
            </w:r>
            <w:r w:rsidRPr="00C235CD">
              <w:rPr>
                <w:rFonts w:ascii="Times New Roman" w:eastAsia="Times New Roman" w:hAnsi="Times New Roman" w:cs="Times New Roman"/>
                <w:sz w:val="28"/>
                <w:szCs w:val="28"/>
                <w:lang w:eastAsia="ru-RU"/>
              </w:rPr>
              <w:lastRenderedPageBreak/>
              <w:t>к детям, мягче в общении с ними.</w:t>
            </w:r>
          </w:p>
        </w:tc>
      </w:tr>
      <w:tr w:rsidR="00B11022" w:rsidRPr="00C235CD" w:rsidTr="001D5478">
        <w:trPr>
          <w:jc w:val="center"/>
        </w:trPr>
        <w:tc>
          <w:tcPr>
            <w:tcW w:w="5190" w:type="dxa"/>
            <w:tcBorders>
              <w:top w:val="single" w:sz="6" w:space="0" w:color="000000"/>
              <w:left w:val="single" w:sz="6" w:space="0" w:color="000000"/>
              <w:bottom w:val="single" w:sz="6" w:space="0" w:color="000000"/>
              <w:right w:val="single" w:sz="6" w:space="0" w:color="000000"/>
            </w:tcBorders>
            <w:hideMark/>
          </w:tcPr>
          <w:p w:rsidR="00B11022" w:rsidRPr="00C235CD" w:rsidRDefault="00B11022" w:rsidP="001D5478">
            <w:pPr>
              <w:spacing w:after="0" w:line="360" w:lineRule="auto"/>
              <w:ind w:firstLine="709"/>
              <w:jc w:val="both"/>
              <w:rPr>
                <w:rFonts w:ascii="Times New Roman" w:eastAsia="Times New Roman" w:hAnsi="Times New Roman" w:cs="Times New Roman"/>
                <w:sz w:val="28"/>
                <w:szCs w:val="28"/>
                <w:lang w:eastAsia="ru-RU"/>
              </w:rPr>
            </w:pPr>
            <w:r w:rsidRPr="00C235CD">
              <w:rPr>
                <w:rFonts w:ascii="Times New Roman" w:eastAsia="Times New Roman" w:hAnsi="Times New Roman" w:cs="Times New Roman"/>
                <w:sz w:val="28"/>
                <w:szCs w:val="28"/>
                <w:lang w:eastAsia="ru-RU"/>
              </w:rPr>
              <w:lastRenderedPageBreak/>
              <w:t>Второй кризисный период — «</w:t>
            </w:r>
            <w:r w:rsidRPr="00C235CD">
              <w:rPr>
                <w:rFonts w:ascii="Times New Roman" w:eastAsia="Times New Roman" w:hAnsi="Times New Roman" w:cs="Times New Roman"/>
                <w:b/>
                <w:bCs/>
                <w:sz w:val="28"/>
                <w:szCs w:val="28"/>
                <w:lang w:eastAsia="ru-RU"/>
              </w:rPr>
              <w:t>пик привыкания</w:t>
            </w:r>
            <w:r w:rsidRPr="00C235CD">
              <w:rPr>
                <w:rFonts w:ascii="Times New Roman" w:eastAsia="Times New Roman" w:hAnsi="Times New Roman" w:cs="Times New Roman"/>
                <w:sz w:val="28"/>
                <w:szCs w:val="28"/>
                <w:lang w:eastAsia="ru-RU"/>
              </w:rPr>
              <w:t>» — выпадает, как правило, на середину смены и характеризуется снижением интереса у детей к жизнедеятельности в ДОЛ, развитием равнодушия к занятиям и поручениям и т. п.</w:t>
            </w:r>
          </w:p>
        </w:tc>
        <w:tc>
          <w:tcPr>
            <w:tcW w:w="3990" w:type="dxa"/>
            <w:tcBorders>
              <w:top w:val="single" w:sz="6" w:space="0" w:color="000000"/>
              <w:left w:val="single" w:sz="6" w:space="0" w:color="000000"/>
              <w:bottom w:val="single" w:sz="6" w:space="0" w:color="000000"/>
              <w:right w:val="single" w:sz="6" w:space="0" w:color="000000"/>
            </w:tcBorders>
            <w:hideMark/>
          </w:tcPr>
          <w:p w:rsidR="00B11022" w:rsidRPr="00C235CD" w:rsidRDefault="00B11022" w:rsidP="001D5478">
            <w:pPr>
              <w:spacing w:after="0" w:line="360" w:lineRule="auto"/>
              <w:ind w:firstLine="709"/>
              <w:jc w:val="both"/>
              <w:rPr>
                <w:rFonts w:ascii="Times New Roman" w:eastAsia="Times New Roman" w:hAnsi="Times New Roman" w:cs="Times New Roman"/>
                <w:sz w:val="28"/>
                <w:szCs w:val="28"/>
                <w:lang w:eastAsia="ru-RU"/>
              </w:rPr>
            </w:pPr>
            <w:r w:rsidRPr="00C235CD">
              <w:rPr>
                <w:rFonts w:ascii="Times New Roman" w:eastAsia="Times New Roman" w:hAnsi="Times New Roman" w:cs="Times New Roman"/>
                <w:sz w:val="28"/>
                <w:szCs w:val="28"/>
                <w:lang w:eastAsia="ru-RU"/>
              </w:rPr>
              <w:t>Запланируйте на этот период больше интересных дел, сюрпризов и неожиданных занятий (встреча рассвета, утренняя рыбалка, день сюрпризов и розыгрышей и т.д.)</w:t>
            </w:r>
          </w:p>
        </w:tc>
      </w:tr>
      <w:tr w:rsidR="00B11022" w:rsidRPr="00C235CD" w:rsidTr="001D5478">
        <w:trPr>
          <w:jc w:val="center"/>
        </w:trPr>
        <w:tc>
          <w:tcPr>
            <w:tcW w:w="5190" w:type="dxa"/>
            <w:tcBorders>
              <w:top w:val="single" w:sz="6" w:space="0" w:color="000000"/>
              <w:left w:val="single" w:sz="6" w:space="0" w:color="000000"/>
              <w:bottom w:val="single" w:sz="6" w:space="0" w:color="000000"/>
              <w:right w:val="single" w:sz="6" w:space="0" w:color="000000"/>
            </w:tcBorders>
            <w:hideMark/>
          </w:tcPr>
          <w:p w:rsidR="00B11022" w:rsidRPr="00C235CD" w:rsidRDefault="00B11022" w:rsidP="001D5478">
            <w:pPr>
              <w:spacing w:after="0" w:line="360" w:lineRule="auto"/>
              <w:ind w:firstLine="709"/>
              <w:jc w:val="both"/>
              <w:rPr>
                <w:rFonts w:ascii="Times New Roman" w:eastAsia="Times New Roman" w:hAnsi="Times New Roman" w:cs="Times New Roman"/>
                <w:sz w:val="28"/>
                <w:szCs w:val="28"/>
                <w:lang w:eastAsia="ru-RU"/>
              </w:rPr>
            </w:pPr>
            <w:r w:rsidRPr="00C235CD">
              <w:rPr>
                <w:rFonts w:ascii="Times New Roman" w:eastAsia="Times New Roman" w:hAnsi="Times New Roman" w:cs="Times New Roman"/>
                <w:sz w:val="28"/>
                <w:szCs w:val="28"/>
                <w:lang w:eastAsia="ru-RU"/>
              </w:rPr>
              <w:t>Третий период — «</w:t>
            </w:r>
            <w:r w:rsidRPr="00C235CD">
              <w:rPr>
                <w:rFonts w:ascii="Times New Roman" w:eastAsia="Times New Roman" w:hAnsi="Times New Roman" w:cs="Times New Roman"/>
                <w:b/>
                <w:bCs/>
                <w:sz w:val="28"/>
                <w:szCs w:val="28"/>
                <w:lang w:eastAsia="ru-RU"/>
              </w:rPr>
              <w:t>пик усталости</w:t>
            </w:r>
            <w:r w:rsidRPr="00C235CD">
              <w:rPr>
                <w:rFonts w:ascii="Times New Roman" w:eastAsia="Times New Roman" w:hAnsi="Times New Roman" w:cs="Times New Roman"/>
                <w:sz w:val="28"/>
                <w:szCs w:val="28"/>
                <w:lang w:eastAsia="ru-RU"/>
              </w:rPr>
              <w:t>» — наступает перед концом смены. Дети уже стали уставать от жизни в большом коллективе, у них возрастает раздражительность и конфликтность.</w:t>
            </w:r>
          </w:p>
        </w:tc>
        <w:tc>
          <w:tcPr>
            <w:tcW w:w="3990" w:type="dxa"/>
            <w:tcBorders>
              <w:top w:val="single" w:sz="6" w:space="0" w:color="000000"/>
              <w:left w:val="single" w:sz="6" w:space="0" w:color="000000"/>
              <w:bottom w:val="single" w:sz="6" w:space="0" w:color="000000"/>
              <w:right w:val="single" w:sz="6" w:space="0" w:color="000000"/>
            </w:tcBorders>
            <w:hideMark/>
          </w:tcPr>
          <w:p w:rsidR="00B11022" w:rsidRPr="00C235CD" w:rsidRDefault="00B11022" w:rsidP="001D5478">
            <w:pPr>
              <w:spacing w:after="0" w:line="360" w:lineRule="auto"/>
              <w:ind w:firstLine="709"/>
              <w:jc w:val="both"/>
              <w:rPr>
                <w:rFonts w:ascii="Times New Roman" w:eastAsia="Times New Roman" w:hAnsi="Times New Roman" w:cs="Times New Roman"/>
                <w:sz w:val="28"/>
                <w:szCs w:val="28"/>
                <w:lang w:eastAsia="ru-RU"/>
              </w:rPr>
            </w:pPr>
            <w:r w:rsidRPr="00C235CD">
              <w:rPr>
                <w:rFonts w:ascii="Times New Roman" w:eastAsia="Times New Roman" w:hAnsi="Times New Roman" w:cs="Times New Roman"/>
                <w:sz w:val="28"/>
                <w:szCs w:val="28"/>
                <w:lang w:eastAsia="ru-RU"/>
              </w:rPr>
              <w:t>Запланируйте больше игр, спортивных соревнований, если возможно — плавания.</w:t>
            </w:r>
          </w:p>
        </w:tc>
      </w:tr>
    </w:tbl>
    <w:p w:rsidR="00B11022" w:rsidRPr="00C235CD" w:rsidRDefault="00B11022" w:rsidP="00B11022">
      <w:pPr>
        <w:spacing w:after="0" w:line="360" w:lineRule="auto"/>
        <w:ind w:firstLine="709"/>
        <w:jc w:val="both"/>
        <w:rPr>
          <w:rFonts w:ascii="Times New Roman" w:eastAsia="Times New Roman" w:hAnsi="Times New Roman" w:cs="Times New Roman"/>
          <w:color w:val="000000"/>
          <w:sz w:val="28"/>
          <w:szCs w:val="28"/>
          <w:lang w:eastAsia="ru-RU"/>
        </w:rPr>
      </w:pPr>
    </w:p>
    <w:p w:rsidR="00B11022" w:rsidRPr="00C235CD" w:rsidRDefault="00B11022" w:rsidP="00B11022">
      <w:pPr>
        <w:spacing w:after="0" w:line="360" w:lineRule="auto"/>
        <w:ind w:firstLine="709"/>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t>Наиболее эффективные способы разрешения конфликтов и снижения эмоционально-психологической напряженности в кризисные периоды пребывания детей в оздоровительном лагере сегодня описывают многие ученые и педагоги-практики. Всю возможную совокупность такого рода способов можно свести к трем основным группам:</w:t>
      </w:r>
    </w:p>
    <w:p w:rsidR="00B11022" w:rsidRPr="00C235CD" w:rsidRDefault="00B11022" w:rsidP="00B11022">
      <w:pPr>
        <w:spacing w:after="0" w:line="360" w:lineRule="auto"/>
        <w:ind w:firstLine="709"/>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t>1. Аудиовизуальный способ. Общеизвестно, что определенные звуки голоса, тон и визуальный контакт снижают напряжение. Если голос начинает звучать тише - это дает сигнал к спокойствию. Кроме того, существенную роль играет разница в тоне и скорости речи. Если голос понижается, коммуникация становится менее категоричной, что невольно заставляет успокоиться.</w:t>
      </w:r>
    </w:p>
    <w:p w:rsidR="00B11022" w:rsidRPr="00C235CD" w:rsidRDefault="00B11022" w:rsidP="00B11022">
      <w:pPr>
        <w:spacing w:after="0" w:line="360" w:lineRule="auto"/>
        <w:ind w:firstLine="709"/>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t xml:space="preserve">2. Кинестетический способ (движения, положение тела). Желательно, чтобы в периоды возникновения напряженности движения вожатых были предсказуемыми и точно рассчитанными, а не нервными и резкими. В </w:t>
      </w:r>
      <w:r w:rsidRPr="00C235CD">
        <w:rPr>
          <w:rFonts w:ascii="Times New Roman" w:eastAsia="Times New Roman" w:hAnsi="Times New Roman" w:cs="Times New Roman"/>
          <w:color w:val="000000"/>
          <w:sz w:val="28"/>
          <w:szCs w:val="28"/>
          <w:lang w:eastAsia="ru-RU"/>
        </w:rPr>
        <w:lastRenderedPageBreak/>
        <w:t>ситуации конфликта фактически у любого человека возникает естественная потребность быстрее передвигаться, осуществлять резкие движения, но именно тогда вожатому или любому психологически подготовленному педагогическому работнику оздоровительного лагеря необходимо сознательно, с волевым усилием замедлить движения, свести жестикуляцию к минимуму, то есть продемонстрировать максимально спокойное поведение.</w:t>
      </w:r>
    </w:p>
    <w:p w:rsidR="00B11022" w:rsidRPr="00C235CD" w:rsidRDefault="00B11022" w:rsidP="00B11022">
      <w:pPr>
        <w:spacing w:after="0" w:line="360" w:lineRule="auto"/>
        <w:ind w:firstLine="709"/>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t>3. Вербальный способ. Вступая в речевой контакт с наиболее раздраженными детьми, необходимо сказать им что-то нейтральное или эмоционально положительное (может быть, упомянуть о том, чем они недавно успешно занимались), а затем ненавязчиво, косвенно, исподволь подсказать им наиболее адекватный способ конструктивного поведения, а значит, и следующий шаг коммуникативных действий.</w:t>
      </w:r>
    </w:p>
    <w:p w:rsidR="00B11022" w:rsidRPr="00C235CD" w:rsidRDefault="00B11022" w:rsidP="00B11022">
      <w:pPr>
        <w:spacing w:after="0" w:line="360" w:lineRule="auto"/>
        <w:ind w:firstLine="709"/>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t> Наиболее педагогически продуктивным подходом к созданию системы профилактики конфликтов в детском оздоровительном лагере или на определенных этапах развития лагерной смены является формулировка в организационный период смены предельно четких норм жизнедеятельности в отряде, которые касаются не только соблюдения режимных моментов, но и взаимоотношений в отряде. Обозначенные правила и нормы должны не забываться и выполняться. Всё это зависит от последовательности выдвижения педагогических требований вожатых, от того насколько они не «забывчивы», последовательны, принципиальны в своих требованиях к детям, насколько они сами нацелены на то, чтобы пунктуально выполнять установленные нормы.</w:t>
      </w:r>
    </w:p>
    <w:p w:rsidR="00B11022" w:rsidRPr="00C235CD" w:rsidRDefault="00B11022" w:rsidP="00B11022">
      <w:pPr>
        <w:spacing w:after="0" w:line="360" w:lineRule="auto"/>
        <w:ind w:firstLine="709"/>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t>К таким общепризнанным нормам и правилам, выведенным из педагогической практики, можно сегодня отнести:</w:t>
      </w:r>
    </w:p>
    <w:p w:rsidR="00B11022" w:rsidRPr="00C235CD" w:rsidRDefault="00B11022" w:rsidP="00B11022">
      <w:pPr>
        <w:spacing w:after="0" w:line="360" w:lineRule="auto"/>
        <w:ind w:firstLine="709"/>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t>- недопустимость физической и вербальной агрессии (вожатый должен быть гарантом не только физической, но и эмоциональной безопасности детей);</w:t>
      </w:r>
    </w:p>
    <w:p w:rsidR="00B11022" w:rsidRPr="00C235CD" w:rsidRDefault="00B11022" w:rsidP="00B11022">
      <w:pPr>
        <w:spacing w:after="0" w:line="360" w:lineRule="auto"/>
        <w:ind w:firstLine="709"/>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t>- нравственный запрет на осмеяние любых предложений товарищей;</w:t>
      </w:r>
    </w:p>
    <w:p w:rsidR="00B11022" w:rsidRPr="00C235CD" w:rsidRDefault="00B11022" w:rsidP="00B11022">
      <w:pPr>
        <w:spacing w:after="0" w:line="360" w:lineRule="auto"/>
        <w:ind w:firstLine="709"/>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lastRenderedPageBreak/>
        <w:t>- необходимость соблюдения строгой конфиденциальности (информацию о конкретных детях не нужно «выплескивать» за пределы конкретного отряда, делать ее источником досужего обсуждения - она должна оставаться внутренним достоянием «отрядной семьи»).</w:t>
      </w:r>
    </w:p>
    <w:p w:rsidR="00B11022" w:rsidRPr="00C235CD" w:rsidRDefault="00B11022" w:rsidP="00B11022">
      <w:pPr>
        <w:spacing w:after="0" w:line="360" w:lineRule="auto"/>
        <w:ind w:firstLine="709"/>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t>Кроме обозначенных, общепризнанных сегодня правил вожатые могут предложить отряду совместно выработать собственные нормы и правила, регулирующие контекст их общей жизнедеятельности.</w:t>
      </w:r>
    </w:p>
    <w:p w:rsidR="00B11022" w:rsidRPr="00C235CD" w:rsidRDefault="00B11022" w:rsidP="00B11022">
      <w:pPr>
        <w:suppressAutoHyphens/>
        <w:spacing w:after="0" w:line="360" w:lineRule="auto"/>
        <w:ind w:firstLine="709"/>
        <w:jc w:val="both"/>
        <w:outlineLvl w:val="0"/>
        <w:rPr>
          <w:rFonts w:ascii="Times New Roman" w:eastAsia="SimSun" w:hAnsi="Times New Roman" w:cs="Times New Roman"/>
          <w:b/>
          <w:bCs/>
          <w:kern w:val="32"/>
          <w:sz w:val="28"/>
          <w:szCs w:val="28"/>
          <w:lang w:eastAsia="zh-CN"/>
        </w:rPr>
      </w:pPr>
    </w:p>
    <w:p w:rsidR="00C50533" w:rsidRPr="00B11022" w:rsidRDefault="00C50533">
      <w:pPr>
        <w:rPr>
          <w:rFonts w:ascii="Times New Roman" w:eastAsia="Times New Roman" w:hAnsi="Times New Roman" w:cs="Times New Roman"/>
          <w:sz w:val="28"/>
          <w:szCs w:val="28"/>
          <w:lang w:eastAsia="ru-RU"/>
        </w:rPr>
      </w:pPr>
    </w:p>
    <w:sectPr w:rsidR="00C50533" w:rsidRPr="00B110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9450402E"/>
    <w:lvl w:ilvl="0">
      <w:numFmt w:val="bullet"/>
      <w:lvlText w:val="*"/>
      <w:lvlJc w:val="left"/>
      <w:pPr>
        <w:ind w:left="0" w:firstLine="0"/>
      </w:pPr>
    </w:lvl>
  </w:abstractNum>
  <w:abstractNum w:abstractNumId="1">
    <w:nsid w:val="1C040A23"/>
    <w:multiLevelType w:val="hybridMultilevel"/>
    <w:tmpl w:val="22603E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8404839"/>
    <w:multiLevelType w:val="singleLevel"/>
    <w:tmpl w:val="6D8AC480"/>
    <w:lvl w:ilvl="0">
      <w:start w:val="1"/>
      <w:numFmt w:val="decimal"/>
      <w:lvlText w:val="%1."/>
      <w:legacy w:legacy="1" w:legacySpace="0" w:legacyIndent="201"/>
      <w:lvlJc w:val="left"/>
      <w:pPr>
        <w:ind w:left="0" w:firstLine="0"/>
      </w:pPr>
      <w:rPr>
        <w:rFonts w:ascii="Times New Roman" w:hAnsi="Times New Roman" w:cs="Times New Roman" w:hint="default"/>
      </w:rPr>
    </w:lvl>
  </w:abstractNum>
  <w:abstractNum w:abstractNumId="3">
    <w:nsid w:val="6AA03B44"/>
    <w:multiLevelType w:val="singleLevel"/>
    <w:tmpl w:val="DA0237C8"/>
    <w:lvl w:ilvl="0">
      <w:start w:val="1"/>
      <w:numFmt w:val="decimal"/>
      <w:lvlText w:val="%1"/>
      <w:legacy w:legacy="1" w:legacySpace="0" w:legacyIndent="360"/>
      <w:lvlJc w:val="left"/>
      <w:pPr>
        <w:ind w:left="0" w:firstLine="0"/>
      </w:pPr>
      <w:rPr>
        <w:rFonts w:ascii="Times New Roman" w:hAnsi="Times New Roman" w:cs="Times New Roman" w:hint="default"/>
        <w:b w:val="0"/>
        <w:i w:val="0"/>
      </w:rPr>
    </w:lvl>
  </w:abstractNum>
  <w:abstractNum w:abstractNumId="4">
    <w:nsid w:val="7EB54751"/>
    <w:multiLevelType w:val="singleLevel"/>
    <w:tmpl w:val="7200F8FE"/>
    <w:lvl w:ilvl="0">
      <w:start w:val="1"/>
      <w:numFmt w:val="decimal"/>
      <w:lvlText w:val="%1."/>
      <w:legacy w:legacy="1" w:legacySpace="0" w:legacyIndent="211"/>
      <w:lvlJc w:val="left"/>
      <w:pPr>
        <w:ind w:left="0" w:firstLine="0"/>
      </w:pPr>
      <w:rPr>
        <w:rFonts w:ascii="Times New Roman" w:hAnsi="Times New Roman" w:cs="Times New Roman" w:hint="default"/>
      </w:rPr>
    </w:lvl>
  </w:abstractNum>
  <w:num w:numId="1">
    <w:abstractNumId w:val="4"/>
    <w:lvlOverride w:ilvl="0">
      <w:startOverride w:val="1"/>
    </w:lvlOverride>
  </w:num>
  <w:num w:numId="2">
    <w:abstractNumId w:val="2"/>
    <w:lvlOverride w:ilvl="0">
      <w:startOverride w:val="1"/>
    </w:lvlOverride>
  </w:num>
  <w:num w:numId="3">
    <w:abstractNumId w:val="2"/>
    <w:lvlOverride w:ilvl="0">
      <w:lvl w:ilvl="0">
        <w:start w:val="1"/>
        <w:numFmt w:val="decimal"/>
        <w:lvlText w:val="%1."/>
        <w:legacy w:legacy="1" w:legacySpace="0" w:legacyIndent="202"/>
        <w:lvlJc w:val="left"/>
        <w:pPr>
          <w:ind w:left="0" w:firstLine="0"/>
        </w:pPr>
        <w:rPr>
          <w:rFonts w:ascii="Times New Roman" w:hAnsi="Times New Roman" w:cs="Times New Roman" w:hint="default"/>
        </w:rPr>
      </w:lvl>
    </w:lvlOverride>
  </w:num>
  <w:num w:numId="4">
    <w:abstractNumId w:val="0"/>
    <w:lvlOverride w:ilvl="0">
      <w:lvl w:ilvl="0">
        <w:numFmt w:val="bullet"/>
        <w:lvlText w:val="•"/>
        <w:legacy w:legacy="1" w:legacySpace="0" w:legacyIndent="129"/>
        <w:lvlJc w:val="left"/>
        <w:pPr>
          <w:ind w:left="0" w:firstLine="0"/>
        </w:pPr>
        <w:rPr>
          <w:rFonts w:ascii="Arial" w:hAnsi="Arial" w:cs="Times New Roman" w:hint="default"/>
        </w:rPr>
      </w:lvl>
    </w:lvlOverride>
  </w:num>
  <w:num w:numId="5">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 w:numId="6">
    <w:abstractNumId w:val="3"/>
    <w:lvlOverride w:ilvl="0">
      <w:startOverride w:val="1"/>
    </w:lvlOverride>
  </w:num>
  <w:num w:numId="7">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8">
    <w:abstractNumId w:val="0"/>
    <w:lvlOverride w:ilvl="0">
      <w:lvl w:ilvl="0">
        <w:numFmt w:val="bullet"/>
        <w:lvlText w:val="♦"/>
        <w:legacy w:legacy="1" w:legacySpace="0" w:legacyIndent="259"/>
        <w:lvlJc w:val="left"/>
        <w:pPr>
          <w:ind w:left="0" w:firstLine="0"/>
        </w:pPr>
        <w:rPr>
          <w:rFonts w:ascii="Arial" w:hAnsi="Arial" w:cs="Arial" w:hint="default"/>
        </w:rPr>
      </w:lvl>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022"/>
    <w:rsid w:val="005172E1"/>
    <w:rsid w:val="00B11022"/>
    <w:rsid w:val="00BF413B"/>
    <w:rsid w:val="00C50533"/>
    <w:rsid w:val="00E245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7D9212-632A-41A0-91E2-2A35F716A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10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______Microsoft_PowerPoint4.sldx"/><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5.emf"/><Relationship Id="rId17" Type="http://schemas.openxmlformats.org/officeDocument/2006/relationships/package" Target="embeddings/______Microsoft_PowerPoint6.sldx"/><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package" Target="embeddings/______Microsoft_PowerPoint1.sldx"/><Relationship Id="rId11" Type="http://schemas.openxmlformats.org/officeDocument/2006/relationships/package" Target="embeddings/______Microsoft_PowerPoint3.sldx"/><Relationship Id="rId5" Type="http://schemas.openxmlformats.org/officeDocument/2006/relationships/image" Target="media/image1.emf"/><Relationship Id="rId15" Type="http://schemas.openxmlformats.org/officeDocument/2006/relationships/package" Target="embeddings/______Microsoft_PowerPoint5.sldx"/><Relationship Id="rId10" Type="http://schemas.openxmlformats.org/officeDocument/2006/relationships/image" Target="media/image4.emf"/><Relationship Id="rId19" Type="http://schemas.openxmlformats.org/officeDocument/2006/relationships/package" Target="embeddings/______Microsoft_PowerPoint7.sldx"/><Relationship Id="rId4" Type="http://schemas.openxmlformats.org/officeDocument/2006/relationships/webSettings" Target="webSettings.xml"/><Relationship Id="rId9" Type="http://schemas.openxmlformats.org/officeDocument/2006/relationships/package" Target="embeddings/______Microsoft_PowerPoint2.sldx"/><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47</Pages>
  <Words>9758</Words>
  <Characters>55626</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218</dc:creator>
  <cp:lastModifiedBy>odiak@mail.ru</cp:lastModifiedBy>
  <cp:revision>2</cp:revision>
  <dcterms:created xsi:type="dcterms:W3CDTF">2018-11-18T04:03:00Z</dcterms:created>
  <dcterms:modified xsi:type="dcterms:W3CDTF">2018-11-18T04:03:00Z</dcterms:modified>
</cp:coreProperties>
</file>